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52559" w14:textId="77777777" w:rsidR="00ED4964" w:rsidRDefault="00ED4964" w:rsidP="00B3679D">
      <w:pPr>
        <w:spacing w:line="276" w:lineRule="auto"/>
        <w:jc w:val="both"/>
        <w:rPr>
          <w:rFonts w:asciiTheme="minorHAnsi" w:hAnsiTheme="minorHAnsi" w:cs="Arial"/>
          <w:b/>
          <w:bCs/>
          <w:sz w:val="20"/>
          <w:szCs w:val="20"/>
        </w:rPr>
      </w:pPr>
    </w:p>
    <w:p w14:paraId="2EDADA3C" w14:textId="77777777" w:rsidR="00735A27" w:rsidRDefault="00735A27" w:rsidP="00B3679D">
      <w:pPr>
        <w:spacing w:line="276" w:lineRule="auto"/>
        <w:jc w:val="both"/>
        <w:rPr>
          <w:rFonts w:asciiTheme="minorHAnsi" w:hAnsiTheme="minorHAnsi" w:cs="Arial"/>
          <w:b/>
          <w:bCs/>
          <w:sz w:val="20"/>
          <w:szCs w:val="20"/>
        </w:rPr>
      </w:pPr>
    </w:p>
    <w:p w14:paraId="1CF30584" w14:textId="77777777" w:rsidR="00ED4964" w:rsidRDefault="00ED4964" w:rsidP="00B3679D">
      <w:pPr>
        <w:spacing w:line="276" w:lineRule="auto"/>
        <w:jc w:val="both"/>
        <w:rPr>
          <w:rFonts w:asciiTheme="minorHAnsi" w:hAnsiTheme="minorHAnsi" w:cs="Arial"/>
          <w:b/>
          <w:bCs/>
          <w:sz w:val="20"/>
          <w:szCs w:val="20"/>
        </w:rPr>
      </w:pPr>
    </w:p>
    <w:p w14:paraId="0E3B0FA8" w14:textId="2902C29D" w:rsidR="0059681C" w:rsidRPr="007707CC" w:rsidRDefault="001C5B7E" w:rsidP="001C5B7E">
      <w:pPr>
        <w:pStyle w:val="Titolocopertina"/>
      </w:pPr>
      <w:r>
        <w:t xml:space="preserve">GARA PER LA </w:t>
      </w:r>
      <w:r w:rsidRPr="001C5B7E">
        <w:t>FORNITURA DI PRODOTTI E SERVIZI VMWARE PER 36 MESI PER INAIL</w:t>
      </w:r>
    </w:p>
    <w:p w14:paraId="32276B00" w14:textId="2A941849" w:rsidR="00ED4964" w:rsidRDefault="007707CC" w:rsidP="007707CC">
      <w:pPr>
        <w:tabs>
          <w:tab w:val="left" w:pos="6331"/>
        </w:tabs>
        <w:spacing w:line="276" w:lineRule="auto"/>
        <w:ind w:left="284"/>
        <w:jc w:val="both"/>
        <w:rPr>
          <w:rFonts w:asciiTheme="minorHAnsi" w:hAnsiTheme="minorHAnsi" w:cs="Arial"/>
          <w:b/>
          <w:bCs/>
          <w:sz w:val="20"/>
          <w:szCs w:val="20"/>
        </w:rPr>
      </w:pPr>
      <w:r>
        <w:rPr>
          <w:rFonts w:asciiTheme="minorHAnsi" w:hAnsiTheme="minorHAnsi" w:cs="Arial"/>
          <w:b/>
          <w:bCs/>
          <w:sz w:val="20"/>
          <w:szCs w:val="20"/>
        </w:rPr>
        <w:tab/>
      </w:r>
    </w:p>
    <w:p w14:paraId="2D40B4DF" w14:textId="77777777" w:rsidR="00ED4964" w:rsidRDefault="00ED4964" w:rsidP="007707CC">
      <w:pPr>
        <w:spacing w:line="276" w:lineRule="auto"/>
        <w:ind w:left="284"/>
        <w:jc w:val="both"/>
        <w:rPr>
          <w:rFonts w:asciiTheme="minorHAnsi" w:hAnsiTheme="minorHAnsi" w:cs="Arial"/>
          <w:b/>
          <w:bCs/>
          <w:sz w:val="20"/>
          <w:szCs w:val="20"/>
        </w:rPr>
      </w:pPr>
    </w:p>
    <w:p w14:paraId="266788A2" w14:textId="77777777" w:rsidR="00ED4964" w:rsidRDefault="00ED4964" w:rsidP="007707CC">
      <w:pPr>
        <w:spacing w:line="276" w:lineRule="auto"/>
        <w:ind w:left="284"/>
        <w:jc w:val="both"/>
        <w:rPr>
          <w:rFonts w:asciiTheme="minorHAnsi" w:hAnsiTheme="minorHAnsi" w:cs="Arial"/>
          <w:b/>
          <w:bCs/>
          <w:sz w:val="20"/>
          <w:szCs w:val="20"/>
        </w:rPr>
      </w:pPr>
    </w:p>
    <w:p w14:paraId="6CF17C7A" w14:textId="77777777" w:rsidR="00ED4964" w:rsidRDefault="00ED4964" w:rsidP="007707CC">
      <w:pPr>
        <w:spacing w:line="276" w:lineRule="auto"/>
        <w:ind w:left="284"/>
        <w:jc w:val="both"/>
        <w:rPr>
          <w:rFonts w:asciiTheme="minorHAnsi" w:hAnsiTheme="minorHAnsi" w:cs="Arial"/>
          <w:b/>
          <w:bCs/>
          <w:sz w:val="20"/>
          <w:szCs w:val="20"/>
        </w:rPr>
      </w:pPr>
    </w:p>
    <w:p w14:paraId="0741350E" w14:textId="77777777" w:rsidR="00ED4964" w:rsidRDefault="00ED4964" w:rsidP="007707CC">
      <w:pPr>
        <w:spacing w:line="276" w:lineRule="auto"/>
        <w:ind w:left="284"/>
        <w:jc w:val="both"/>
        <w:rPr>
          <w:rFonts w:asciiTheme="minorHAnsi" w:hAnsiTheme="minorHAnsi" w:cs="Arial"/>
          <w:b/>
          <w:bCs/>
          <w:sz w:val="20"/>
          <w:szCs w:val="20"/>
        </w:rPr>
      </w:pPr>
    </w:p>
    <w:p w14:paraId="6B9D20BE" w14:textId="77777777" w:rsidR="00ED4964" w:rsidRDefault="00ED4964" w:rsidP="007707CC">
      <w:pPr>
        <w:spacing w:line="276" w:lineRule="auto"/>
        <w:ind w:left="284"/>
        <w:jc w:val="both"/>
        <w:rPr>
          <w:rFonts w:asciiTheme="minorHAnsi" w:hAnsiTheme="minorHAnsi" w:cs="Arial"/>
          <w:b/>
          <w:bCs/>
          <w:sz w:val="20"/>
          <w:szCs w:val="20"/>
        </w:rPr>
      </w:pPr>
    </w:p>
    <w:p w14:paraId="05FDFDE1" w14:textId="77777777" w:rsidR="00ED4964" w:rsidRDefault="00ED4964" w:rsidP="007707CC">
      <w:pPr>
        <w:spacing w:line="276" w:lineRule="auto"/>
        <w:ind w:left="284"/>
        <w:jc w:val="both"/>
        <w:rPr>
          <w:rFonts w:asciiTheme="minorHAnsi" w:hAnsiTheme="minorHAnsi" w:cs="Arial"/>
          <w:b/>
          <w:bCs/>
          <w:sz w:val="20"/>
          <w:szCs w:val="20"/>
        </w:rPr>
      </w:pPr>
    </w:p>
    <w:p w14:paraId="7C016718" w14:textId="77777777" w:rsidR="00ED4964" w:rsidRDefault="00ED4964" w:rsidP="007707CC">
      <w:pPr>
        <w:spacing w:line="276" w:lineRule="auto"/>
        <w:ind w:left="284"/>
        <w:jc w:val="both"/>
        <w:rPr>
          <w:rFonts w:asciiTheme="minorHAnsi" w:hAnsiTheme="minorHAnsi" w:cs="Arial"/>
          <w:b/>
          <w:bCs/>
          <w:sz w:val="20"/>
          <w:szCs w:val="20"/>
        </w:rPr>
      </w:pPr>
    </w:p>
    <w:p w14:paraId="5CDCF310" w14:textId="77777777" w:rsidR="00735A27" w:rsidRPr="007707CC" w:rsidRDefault="00735A27" w:rsidP="007707CC">
      <w:pPr>
        <w:pStyle w:val="Titoli14bold"/>
        <w:ind w:left="284"/>
      </w:pPr>
      <w:r w:rsidRPr="007707CC">
        <w:t>DOCUMENTO DI CONSULTAZIONE DEL MERCATO</w:t>
      </w:r>
    </w:p>
    <w:p w14:paraId="236583A8" w14:textId="77777777" w:rsidR="00B22D03" w:rsidRPr="007707CC" w:rsidRDefault="00507F9D" w:rsidP="007707CC">
      <w:pPr>
        <w:pStyle w:val="Titoli14bold"/>
        <w:ind w:left="284"/>
      </w:pPr>
      <w:r w:rsidRPr="007707CC">
        <w:t>QUESTIONARIO TECNICO</w:t>
      </w:r>
    </w:p>
    <w:p w14:paraId="08788B84" w14:textId="77777777" w:rsidR="00735A27" w:rsidRPr="007707CC" w:rsidRDefault="00735A27" w:rsidP="007707CC">
      <w:pPr>
        <w:pStyle w:val="Titoli14bold"/>
        <w:ind w:left="284"/>
      </w:pPr>
    </w:p>
    <w:p w14:paraId="138D055F" w14:textId="77777777" w:rsidR="00735A27" w:rsidRDefault="00735A27" w:rsidP="007707CC">
      <w:pPr>
        <w:spacing w:line="276" w:lineRule="auto"/>
        <w:ind w:left="284"/>
        <w:jc w:val="both"/>
        <w:rPr>
          <w:rFonts w:asciiTheme="minorHAnsi" w:hAnsiTheme="minorHAnsi" w:cs="Arial"/>
          <w:b/>
          <w:bCs/>
          <w:sz w:val="20"/>
          <w:szCs w:val="20"/>
        </w:rPr>
      </w:pPr>
    </w:p>
    <w:p w14:paraId="2413CCC1" w14:textId="77777777" w:rsidR="00CD5703" w:rsidRDefault="00CD5703" w:rsidP="007707CC">
      <w:pPr>
        <w:spacing w:line="276" w:lineRule="auto"/>
        <w:ind w:left="284"/>
        <w:jc w:val="both"/>
        <w:rPr>
          <w:rFonts w:asciiTheme="minorHAnsi" w:hAnsiTheme="minorHAnsi" w:cs="Arial"/>
          <w:b/>
          <w:bCs/>
          <w:sz w:val="20"/>
          <w:szCs w:val="20"/>
        </w:rPr>
      </w:pPr>
    </w:p>
    <w:p w14:paraId="26A2C748" w14:textId="77777777" w:rsidR="00CD5703" w:rsidRDefault="00CD5703" w:rsidP="007707CC">
      <w:pPr>
        <w:spacing w:line="276" w:lineRule="auto"/>
        <w:ind w:left="284"/>
        <w:jc w:val="both"/>
        <w:rPr>
          <w:rFonts w:asciiTheme="minorHAnsi" w:hAnsiTheme="minorHAnsi" w:cs="Arial"/>
          <w:b/>
          <w:bCs/>
          <w:sz w:val="20"/>
          <w:szCs w:val="20"/>
        </w:rPr>
      </w:pPr>
    </w:p>
    <w:p w14:paraId="4DC3CD5A" w14:textId="77777777" w:rsidR="00CD5703" w:rsidRDefault="00CD5703" w:rsidP="007707CC">
      <w:pPr>
        <w:spacing w:line="276" w:lineRule="auto"/>
        <w:ind w:left="284"/>
        <w:jc w:val="both"/>
        <w:rPr>
          <w:rFonts w:asciiTheme="minorHAnsi" w:hAnsiTheme="minorHAnsi" w:cs="Arial"/>
          <w:b/>
          <w:bCs/>
          <w:sz w:val="20"/>
          <w:szCs w:val="20"/>
        </w:rPr>
      </w:pPr>
    </w:p>
    <w:p w14:paraId="6BA9D860" w14:textId="77777777" w:rsidR="00ED4964" w:rsidRDefault="00ED4964" w:rsidP="007707CC">
      <w:pPr>
        <w:spacing w:line="276" w:lineRule="auto"/>
        <w:ind w:left="284"/>
        <w:jc w:val="both"/>
        <w:rPr>
          <w:rFonts w:asciiTheme="minorHAnsi" w:hAnsiTheme="minorHAnsi" w:cs="Arial"/>
          <w:b/>
          <w:bCs/>
          <w:sz w:val="20"/>
          <w:szCs w:val="20"/>
        </w:rPr>
      </w:pPr>
    </w:p>
    <w:p w14:paraId="6DDEBD2E" w14:textId="77777777" w:rsidR="00ED4964" w:rsidRDefault="00ED4964" w:rsidP="007707CC">
      <w:pPr>
        <w:spacing w:line="276" w:lineRule="auto"/>
        <w:ind w:left="284"/>
        <w:jc w:val="both"/>
        <w:rPr>
          <w:rFonts w:asciiTheme="minorHAnsi" w:hAnsiTheme="minorHAnsi" w:cs="Arial"/>
          <w:b/>
          <w:bCs/>
          <w:sz w:val="20"/>
          <w:szCs w:val="20"/>
        </w:rPr>
      </w:pPr>
    </w:p>
    <w:p w14:paraId="150C738B" w14:textId="77777777" w:rsidR="00735A27" w:rsidRDefault="00735A27" w:rsidP="007707CC">
      <w:pPr>
        <w:spacing w:line="276" w:lineRule="auto"/>
        <w:ind w:left="284"/>
        <w:jc w:val="both"/>
        <w:rPr>
          <w:rFonts w:asciiTheme="minorHAnsi" w:hAnsiTheme="minorHAnsi" w:cs="Arial"/>
          <w:b/>
          <w:bCs/>
          <w:sz w:val="20"/>
          <w:szCs w:val="20"/>
        </w:rPr>
      </w:pPr>
    </w:p>
    <w:p w14:paraId="19B94948" w14:textId="77777777" w:rsidR="00ED4964" w:rsidRDefault="00ED4964" w:rsidP="007707CC">
      <w:pPr>
        <w:spacing w:line="276" w:lineRule="auto"/>
        <w:ind w:left="284"/>
        <w:jc w:val="both"/>
        <w:rPr>
          <w:rFonts w:asciiTheme="minorHAnsi" w:hAnsiTheme="minorHAnsi" w:cs="Arial"/>
          <w:b/>
          <w:bCs/>
          <w:sz w:val="20"/>
          <w:szCs w:val="20"/>
        </w:rPr>
      </w:pPr>
    </w:p>
    <w:p w14:paraId="743D01F4" w14:textId="77777777" w:rsidR="00ED4964" w:rsidRDefault="00ED4964" w:rsidP="007707CC">
      <w:pPr>
        <w:spacing w:line="276" w:lineRule="auto"/>
        <w:ind w:left="284"/>
        <w:jc w:val="both"/>
        <w:rPr>
          <w:rFonts w:asciiTheme="minorHAnsi" w:hAnsiTheme="minorHAnsi" w:cs="Arial"/>
          <w:b/>
          <w:bCs/>
          <w:sz w:val="20"/>
          <w:szCs w:val="20"/>
        </w:rPr>
      </w:pPr>
    </w:p>
    <w:p w14:paraId="6380F3AF" w14:textId="77777777" w:rsidR="00735A27" w:rsidRPr="00735A27" w:rsidRDefault="00735A27" w:rsidP="007707CC">
      <w:pPr>
        <w:spacing w:line="276" w:lineRule="auto"/>
        <w:ind w:left="284"/>
        <w:jc w:val="both"/>
        <w:rPr>
          <w:rFonts w:asciiTheme="minorHAnsi" w:hAnsiTheme="minorHAnsi" w:cs="Arial"/>
          <w:b/>
          <w:bCs/>
          <w:i/>
          <w:sz w:val="20"/>
          <w:szCs w:val="20"/>
        </w:rPr>
      </w:pPr>
      <w:r w:rsidRPr="00735A27">
        <w:rPr>
          <w:rFonts w:asciiTheme="minorHAnsi" w:hAnsiTheme="minorHAnsi" w:cs="Arial"/>
          <w:b/>
          <w:bCs/>
          <w:i/>
          <w:sz w:val="20"/>
          <w:szCs w:val="20"/>
        </w:rPr>
        <w:t xml:space="preserve">Da </w:t>
      </w:r>
      <w:r w:rsidR="00561A7D">
        <w:rPr>
          <w:rFonts w:asciiTheme="minorHAnsi" w:hAnsiTheme="minorHAnsi" w:cs="Arial"/>
          <w:b/>
          <w:bCs/>
          <w:i/>
          <w:sz w:val="20"/>
          <w:szCs w:val="20"/>
        </w:rPr>
        <w:t>inviare a mezzo mail all’indirizzo:</w:t>
      </w:r>
    </w:p>
    <w:p w14:paraId="65117F20" w14:textId="77777777" w:rsidR="00561A7D" w:rsidRDefault="00561A7D" w:rsidP="007707CC">
      <w:pPr>
        <w:spacing w:line="276" w:lineRule="auto"/>
        <w:ind w:left="284"/>
        <w:jc w:val="both"/>
        <w:rPr>
          <w:rFonts w:asciiTheme="minorHAnsi" w:hAnsiTheme="minorHAnsi" w:cs="Arial"/>
          <w:bCs/>
          <w:sz w:val="20"/>
          <w:szCs w:val="20"/>
        </w:rPr>
      </w:pPr>
    </w:p>
    <w:p w14:paraId="12F97491" w14:textId="77777777" w:rsidR="00CF594F" w:rsidRDefault="00CF594F" w:rsidP="00CF594F">
      <w:pPr>
        <w:ind w:firstLine="284"/>
        <w:rPr>
          <w:rFonts w:ascii="Calibri" w:hAnsi="Calibri" w:cs="Arial"/>
          <w:b/>
          <w:i/>
          <w:sz w:val="20"/>
          <w:szCs w:val="20"/>
          <w:u w:val="single"/>
        </w:rPr>
      </w:pPr>
      <w:r>
        <w:rPr>
          <w:rFonts w:ascii="Calibri" w:hAnsi="Calibri" w:cs="Arial"/>
          <w:b/>
          <w:i/>
          <w:sz w:val="20"/>
          <w:szCs w:val="20"/>
          <w:u w:val="single"/>
        </w:rPr>
        <w:t>ictconsip@postacert.consip.it</w:t>
      </w:r>
      <w:r>
        <w:rPr>
          <w:rFonts w:cs="Arial"/>
          <w:i/>
        </w:rPr>
        <w:t xml:space="preserve"> </w:t>
      </w:r>
    </w:p>
    <w:p w14:paraId="7B7F4FA7" w14:textId="77777777" w:rsidR="005F4C33" w:rsidRDefault="005F4C33" w:rsidP="007707CC">
      <w:pPr>
        <w:spacing w:line="276" w:lineRule="auto"/>
        <w:ind w:left="284"/>
        <w:jc w:val="both"/>
        <w:rPr>
          <w:rFonts w:asciiTheme="minorHAnsi" w:hAnsiTheme="minorHAnsi" w:cs="Arial"/>
          <w:b/>
          <w:bCs/>
          <w:sz w:val="20"/>
          <w:szCs w:val="20"/>
        </w:rPr>
      </w:pPr>
    </w:p>
    <w:p w14:paraId="0CE0FB30" w14:textId="77777777" w:rsidR="00735A27" w:rsidRDefault="00735A27" w:rsidP="007707CC">
      <w:pPr>
        <w:spacing w:line="276" w:lineRule="auto"/>
        <w:ind w:left="284"/>
        <w:jc w:val="both"/>
        <w:rPr>
          <w:rFonts w:asciiTheme="minorHAnsi" w:hAnsiTheme="minorHAnsi" w:cs="Arial"/>
          <w:b/>
          <w:bCs/>
          <w:sz w:val="20"/>
          <w:szCs w:val="20"/>
        </w:rPr>
      </w:pPr>
    </w:p>
    <w:p w14:paraId="2E11187C" w14:textId="77777777" w:rsidR="00735A27" w:rsidRDefault="00735A27" w:rsidP="007707CC">
      <w:pPr>
        <w:spacing w:line="276" w:lineRule="auto"/>
        <w:ind w:left="284"/>
        <w:jc w:val="both"/>
        <w:rPr>
          <w:rFonts w:asciiTheme="minorHAnsi" w:hAnsiTheme="minorHAnsi" w:cs="Arial"/>
          <w:b/>
          <w:bCs/>
          <w:sz w:val="20"/>
          <w:szCs w:val="20"/>
        </w:rPr>
      </w:pPr>
    </w:p>
    <w:p w14:paraId="60E521CA" w14:textId="77777777" w:rsidR="00735A27" w:rsidRDefault="00735A27" w:rsidP="007707CC">
      <w:pPr>
        <w:spacing w:line="276" w:lineRule="auto"/>
        <w:ind w:left="284"/>
        <w:jc w:val="both"/>
        <w:rPr>
          <w:rFonts w:asciiTheme="minorHAnsi" w:hAnsiTheme="minorHAnsi" w:cs="Arial"/>
          <w:b/>
          <w:bCs/>
          <w:sz w:val="20"/>
          <w:szCs w:val="20"/>
        </w:rPr>
      </w:pPr>
    </w:p>
    <w:p w14:paraId="514E2CEE" w14:textId="77777777" w:rsidR="002F720D" w:rsidRDefault="002F720D" w:rsidP="007707CC">
      <w:pPr>
        <w:spacing w:line="276" w:lineRule="auto"/>
        <w:ind w:left="284"/>
        <w:jc w:val="both"/>
        <w:rPr>
          <w:rFonts w:asciiTheme="minorHAnsi" w:hAnsiTheme="minorHAnsi" w:cs="Arial"/>
          <w:b/>
          <w:bCs/>
          <w:sz w:val="20"/>
          <w:szCs w:val="20"/>
        </w:rPr>
      </w:pPr>
    </w:p>
    <w:p w14:paraId="3F1E8B8A" w14:textId="77777777" w:rsidR="00E71223" w:rsidRDefault="00E71223" w:rsidP="007707CC">
      <w:pPr>
        <w:spacing w:line="276" w:lineRule="auto"/>
        <w:ind w:left="284"/>
        <w:jc w:val="both"/>
        <w:rPr>
          <w:rFonts w:asciiTheme="minorHAnsi" w:hAnsiTheme="minorHAnsi" w:cs="Arial"/>
          <w:b/>
          <w:bCs/>
          <w:sz w:val="20"/>
          <w:szCs w:val="20"/>
        </w:rPr>
      </w:pPr>
    </w:p>
    <w:p w14:paraId="11DC0840" w14:textId="77777777" w:rsidR="00735A27" w:rsidRDefault="00735A27" w:rsidP="007707CC">
      <w:pPr>
        <w:spacing w:line="276" w:lineRule="auto"/>
        <w:ind w:left="284"/>
        <w:jc w:val="both"/>
        <w:rPr>
          <w:rFonts w:asciiTheme="minorHAnsi" w:hAnsiTheme="minorHAnsi" w:cs="Arial"/>
          <w:b/>
          <w:bCs/>
          <w:sz w:val="20"/>
          <w:szCs w:val="20"/>
        </w:rPr>
      </w:pPr>
    </w:p>
    <w:p w14:paraId="41352DEE" w14:textId="77777777" w:rsidR="00ED4964" w:rsidRDefault="00ED4964" w:rsidP="007707CC">
      <w:pPr>
        <w:spacing w:line="276" w:lineRule="auto"/>
        <w:ind w:left="284"/>
        <w:jc w:val="both"/>
        <w:rPr>
          <w:rFonts w:asciiTheme="minorHAnsi" w:hAnsiTheme="minorHAnsi" w:cs="Arial"/>
          <w:b/>
          <w:bCs/>
          <w:sz w:val="20"/>
          <w:szCs w:val="20"/>
        </w:rPr>
      </w:pPr>
    </w:p>
    <w:p w14:paraId="302FE385" w14:textId="43C8A38D" w:rsidR="005521E5" w:rsidRPr="00735A27" w:rsidRDefault="005521E5" w:rsidP="007707CC">
      <w:pPr>
        <w:spacing w:line="276" w:lineRule="auto"/>
        <w:ind w:left="284"/>
        <w:jc w:val="both"/>
        <w:rPr>
          <w:rFonts w:asciiTheme="minorHAnsi" w:hAnsiTheme="minorHAnsi" w:cs="Arial"/>
          <w:bCs/>
          <w:sz w:val="20"/>
          <w:szCs w:val="20"/>
        </w:rPr>
      </w:pPr>
      <w:r w:rsidRPr="00735A27">
        <w:rPr>
          <w:rFonts w:asciiTheme="minorHAnsi" w:hAnsiTheme="minorHAnsi" w:cs="Arial"/>
          <w:bCs/>
          <w:sz w:val="20"/>
          <w:szCs w:val="20"/>
        </w:rPr>
        <w:t>Roma</w:t>
      </w:r>
      <w:r w:rsidR="00547417">
        <w:rPr>
          <w:rFonts w:asciiTheme="minorHAnsi" w:hAnsiTheme="minorHAnsi" w:cs="Arial"/>
          <w:bCs/>
          <w:sz w:val="20"/>
          <w:szCs w:val="20"/>
        </w:rPr>
        <w:t>, 10/01/2019</w:t>
      </w:r>
    </w:p>
    <w:p w14:paraId="383839E9" w14:textId="77777777" w:rsidR="00735A27" w:rsidRDefault="00735A27" w:rsidP="007707CC">
      <w:pPr>
        <w:spacing w:line="276" w:lineRule="auto"/>
        <w:ind w:left="284"/>
        <w:jc w:val="both"/>
        <w:rPr>
          <w:rFonts w:asciiTheme="minorHAnsi" w:hAnsiTheme="minorHAnsi" w:cs="Arial"/>
          <w:b/>
          <w:bCs/>
          <w:sz w:val="20"/>
          <w:szCs w:val="20"/>
        </w:rPr>
      </w:pPr>
    </w:p>
    <w:p w14:paraId="71715E5E" w14:textId="253E4352" w:rsidR="00ED4964" w:rsidRDefault="00B40059" w:rsidP="007707CC">
      <w:pPr>
        <w:ind w:left="284"/>
        <w:rPr>
          <w:rFonts w:asciiTheme="minorHAnsi" w:hAnsiTheme="minorHAnsi" w:cs="Arial"/>
          <w:b/>
          <w:bCs/>
          <w:sz w:val="20"/>
          <w:szCs w:val="20"/>
        </w:rPr>
      </w:pPr>
      <w:r>
        <w:rPr>
          <w:rFonts w:asciiTheme="minorHAnsi" w:hAnsiTheme="minorHAnsi" w:cs="Arial"/>
          <w:b/>
          <w:bCs/>
          <w:sz w:val="20"/>
          <w:szCs w:val="20"/>
        </w:rPr>
        <w:br w:type="page"/>
      </w:r>
    </w:p>
    <w:p w14:paraId="34A866A3" w14:textId="77777777" w:rsidR="00C17F14" w:rsidRPr="007B2DF0" w:rsidRDefault="00C17F14" w:rsidP="007707CC">
      <w:pPr>
        <w:ind w:left="284"/>
        <w:jc w:val="both"/>
        <w:rPr>
          <w:rFonts w:asciiTheme="minorHAnsi" w:hAnsiTheme="minorHAnsi" w:cs="Arial"/>
          <w:b/>
          <w:bCs/>
          <w:sz w:val="22"/>
          <w:szCs w:val="20"/>
        </w:rPr>
      </w:pPr>
      <w:r w:rsidRPr="007B2DF0">
        <w:rPr>
          <w:rFonts w:asciiTheme="minorHAnsi" w:hAnsiTheme="minorHAnsi" w:cs="Arial"/>
          <w:b/>
          <w:bCs/>
          <w:sz w:val="22"/>
          <w:szCs w:val="20"/>
        </w:rPr>
        <w:lastRenderedPageBreak/>
        <w:t xml:space="preserve">Premessa </w:t>
      </w:r>
    </w:p>
    <w:p w14:paraId="42F22B0E" w14:textId="77777777" w:rsidR="00C17F14" w:rsidRDefault="00C17F14" w:rsidP="007707CC">
      <w:pPr>
        <w:spacing w:line="360" w:lineRule="auto"/>
        <w:ind w:left="284"/>
        <w:jc w:val="both"/>
        <w:rPr>
          <w:rFonts w:asciiTheme="minorHAnsi" w:hAnsiTheme="minorHAnsi" w:cs="Arial"/>
          <w:bCs/>
          <w:color w:val="FF0000"/>
          <w:sz w:val="20"/>
          <w:szCs w:val="20"/>
        </w:rPr>
      </w:pPr>
    </w:p>
    <w:p w14:paraId="751CCBA9" w14:textId="1EAE2FDC" w:rsidR="001C5B7E" w:rsidRPr="00A52BDE" w:rsidRDefault="00DA38FD" w:rsidP="001C5B7E">
      <w:pPr>
        <w:spacing w:line="360" w:lineRule="auto"/>
        <w:ind w:left="284"/>
        <w:jc w:val="both"/>
        <w:rPr>
          <w:rFonts w:ascii="Calibri" w:hAnsi="Calibri" w:cs="Arial"/>
          <w:sz w:val="20"/>
          <w:lang w:eastAsia="x-none"/>
        </w:rPr>
      </w:pPr>
      <w:r w:rsidRPr="00A52BDE">
        <w:rPr>
          <w:rFonts w:ascii="Calibri" w:hAnsi="Calibri" w:cs="Arial"/>
          <w:sz w:val="20"/>
          <w:lang w:eastAsia="x-none"/>
        </w:rPr>
        <w:t xml:space="preserve">Nell'ambito della Convenzione, siglata il </w:t>
      </w:r>
      <w:r w:rsidR="0044493E">
        <w:rPr>
          <w:rFonts w:ascii="Calibri" w:hAnsi="Calibri" w:cs="Arial"/>
          <w:sz w:val="20"/>
          <w:lang w:eastAsia="x-none"/>
        </w:rPr>
        <w:t>3 dicembre 2018</w:t>
      </w:r>
      <w:r w:rsidRPr="00A52BDE">
        <w:rPr>
          <w:rFonts w:ascii="Calibri" w:hAnsi="Calibri" w:cs="Arial"/>
          <w:sz w:val="20"/>
          <w:lang w:eastAsia="x-none"/>
        </w:rPr>
        <w:t>, INAIL ha affidato a Consip S.p.A. lo svolgimento di attività di supporto in tema di acquisizione di beni e servizi al duplice fine di supportare gli obiettivi di finanza pubblica, favorendo l'utilizzo di strumenti informatici nella P.A. e promuovere la semplificazione, l'innovazione e il cambiamento</w:t>
      </w:r>
      <w:r w:rsidR="009A6976" w:rsidRPr="00A52BDE">
        <w:rPr>
          <w:rFonts w:ascii="Calibri" w:hAnsi="Calibri" w:cs="Arial"/>
          <w:sz w:val="20"/>
          <w:lang w:eastAsia="x-none"/>
        </w:rPr>
        <w:t>.</w:t>
      </w:r>
    </w:p>
    <w:p w14:paraId="3AA02438" w14:textId="77777777" w:rsidR="001C5B7E" w:rsidRDefault="001C5B7E" w:rsidP="001C5B7E">
      <w:pPr>
        <w:spacing w:line="360" w:lineRule="auto"/>
        <w:ind w:left="284"/>
        <w:jc w:val="both"/>
        <w:rPr>
          <w:rFonts w:ascii="Calibri" w:hAnsi="Calibri" w:cs="Arial"/>
          <w:color w:val="FF0000"/>
          <w:sz w:val="20"/>
          <w:szCs w:val="20"/>
        </w:rPr>
      </w:pPr>
      <w:r>
        <w:rPr>
          <w:rFonts w:ascii="Calibri" w:hAnsi="Calibri" w:cs="Arial"/>
          <w:sz w:val="20"/>
          <w:lang w:eastAsia="x-none"/>
        </w:rPr>
        <w:t xml:space="preserve">Inail intende </w:t>
      </w:r>
      <w:r w:rsidRPr="000352ED">
        <w:rPr>
          <w:rFonts w:ascii="Calibri" w:hAnsi="Calibri" w:cs="Arial"/>
          <w:sz w:val="20"/>
          <w:lang w:eastAsia="x-none"/>
        </w:rPr>
        <w:t>perseguire attraverso il rinnovo, il consolidamento e l’ott</w:t>
      </w:r>
      <w:r>
        <w:rPr>
          <w:rFonts w:ascii="Calibri" w:hAnsi="Calibri" w:cs="Arial"/>
          <w:sz w:val="20"/>
          <w:lang w:eastAsia="x-none"/>
        </w:rPr>
        <w:t xml:space="preserve">imizzazione dell’infrastruttura </w:t>
      </w:r>
      <w:r w:rsidRPr="000352ED">
        <w:rPr>
          <w:rFonts w:ascii="Calibri" w:hAnsi="Calibri" w:cs="Arial"/>
          <w:sz w:val="20"/>
          <w:lang w:eastAsia="x-none"/>
        </w:rPr>
        <w:t xml:space="preserve">VMware già esistente </w:t>
      </w:r>
      <w:r>
        <w:rPr>
          <w:rFonts w:ascii="Calibri" w:hAnsi="Calibri" w:cs="Arial"/>
          <w:sz w:val="20"/>
          <w:lang w:eastAsia="x-none"/>
        </w:rPr>
        <w:t xml:space="preserve">attraverso una </w:t>
      </w:r>
      <w:r w:rsidRPr="005A4FD1">
        <w:rPr>
          <w:rFonts w:ascii="Calibri" w:hAnsi="Calibri" w:cs="Arial"/>
          <w:sz w:val="20"/>
          <w:lang w:eastAsia="x-none"/>
        </w:rPr>
        <w:t xml:space="preserve">gestione unificata e semplificata </w:t>
      </w:r>
      <w:r w:rsidRPr="000352ED">
        <w:rPr>
          <w:rFonts w:ascii="Calibri" w:hAnsi="Calibri" w:cs="Arial"/>
          <w:sz w:val="20"/>
          <w:lang w:eastAsia="x-none"/>
        </w:rPr>
        <w:t>di tutti gli strumenti di virtualizzazione</w:t>
      </w:r>
      <w:r>
        <w:rPr>
          <w:rFonts w:ascii="Calibri" w:hAnsi="Calibri" w:cs="Arial"/>
          <w:sz w:val="20"/>
          <w:lang w:eastAsia="x-none"/>
        </w:rPr>
        <w:t xml:space="preserve"> e la </w:t>
      </w:r>
      <w:r w:rsidRPr="005A4FD1">
        <w:rPr>
          <w:rFonts w:ascii="Calibri" w:hAnsi="Calibri" w:cs="Arial"/>
          <w:sz w:val="20"/>
          <w:lang w:eastAsia="x-none"/>
        </w:rPr>
        <w:t>semplificazione della gestione delle licenze esistenti con allineamento delle date di scadenza di queste ultime.</w:t>
      </w:r>
    </w:p>
    <w:p w14:paraId="6E104A42" w14:textId="77777777" w:rsidR="001C5B7E" w:rsidRDefault="001C5B7E" w:rsidP="001C5B7E">
      <w:pPr>
        <w:spacing w:line="360" w:lineRule="auto"/>
        <w:ind w:left="284"/>
        <w:jc w:val="both"/>
        <w:rPr>
          <w:rFonts w:ascii="Calibri" w:hAnsi="Calibri" w:cs="Arial"/>
          <w:color w:val="FF0000"/>
          <w:sz w:val="20"/>
          <w:szCs w:val="20"/>
        </w:rPr>
      </w:pPr>
      <w:r w:rsidRPr="000352ED">
        <w:rPr>
          <w:rFonts w:ascii="Calibri" w:hAnsi="Calibri" w:cs="Arial"/>
          <w:sz w:val="20"/>
          <w:lang w:eastAsia="x-none"/>
        </w:rPr>
        <w:t xml:space="preserve">A corredo della fornitura VMware e dei prodotti ad essa connessi per il supporto e la manutenzione sono </w:t>
      </w:r>
      <w:r>
        <w:rPr>
          <w:rFonts w:ascii="Calibri" w:hAnsi="Calibri" w:cs="Arial"/>
          <w:sz w:val="20"/>
          <w:lang w:eastAsia="x-none"/>
        </w:rPr>
        <w:t>richiesti</w:t>
      </w:r>
      <w:r w:rsidRPr="000352ED">
        <w:rPr>
          <w:rFonts w:ascii="Calibri" w:hAnsi="Calibri" w:cs="Arial"/>
          <w:sz w:val="20"/>
          <w:lang w:eastAsia="x-none"/>
        </w:rPr>
        <w:t xml:space="preserve"> anche i servizi di consulenza e di assistenza sistemistica, nonché un servizio di </w:t>
      </w:r>
      <w:r>
        <w:rPr>
          <w:rFonts w:ascii="Calibri" w:hAnsi="Calibri" w:cs="Arial"/>
          <w:sz w:val="20"/>
          <w:lang w:eastAsia="x-none"/>
        </w:rPr>
        <w:t>formazione</w:t>
      </w:r>
      <w:r w:rsidRPr="000352ED">
        <w:rPr>
          <w:rFonts w:ascii="Calibri" w:hAnsi="Calibri" w:cs="Arial"/>
          <w:sz w:val="20"/>
          <w:lang w:eastAsia="x-none"/>
        </w:rPr>
        <w:t xml:space="preserve"> rivolto al personale dell’Amministrazione inerente l’utilizzo delle nuove funzionalità.</w:t>
      </w:r>
    </w:p>
    <w:p w14:paraId="7F35A9A1" w14:textId="77777777" w:rsidR="001C5B7E" w:rsidRDefault="001C5B7E" w:rsidP="001C5B7E">
      <w:pPr>
        <w:spacing w:line="360" w:lineRule="auto"/>
        <w:ind w:left="284"/>
        <w:jc w:val="both"/>
        <w:rPr>
          <w:rFonts w:ascii="Calibri" w:hAnsi="Calibri" w:cs="Arial"/>
          <w:color w:val="FF0000"/>
          <w:sz w:val="20"/>
          <w:szCs w:val="20"/>
        </w:rPr>
      </w:pPr>
    </w:p>
    <w:p w14:paraId="52BE56AB" w14:textId="01FDC330" w:rsidR="001C5B7E" w:rsidRPr="001C5B7E" w:rsidRDefault="001C5B7E" w:rsidP="001C5B7E">
      <w:pPr>
        <w:spacing w:line="360" w:lineRule="auto"/>
        <w:ind w:left="284"/>
        <w:jc w:val="both"/>
        <w:rPr>
          <w:rFonts w:ascii="Calibri" w:hAnsi="Calibri" w:cs="Arial"/>
          <w:color w:val="FF0000"/>
          <w:sz w:val="20"/>
          <w:szCs w:val="20"/>
        </w:rPr>
      </w:pPr>
      <w:r w:rsidRPr="005A4FD1">
        <w:rPr>
          <w:rFonts w:ascii="Calibri" w:hAnsi="Calibri" w:cs="Arial"/>
          <w:sz w:val="20"/>
          <w:lang w:eastAsia="x-none"/>
        </w:rPr>
        <w:t xml:space="preserve">Il presente documento di consultazione del mercato ha l’obiettivo di: </w:t>
      </w:r>
    </w:p>
    <w:p w14:paraId="6B0FBC3B" w14:textId="77777777" w:rsidR="001C5B7E" w:rsidRPr="005A4FD1" w:rsidRDefault="001C5B7E" w:rsidP="001C5B7E">
      <w:pPr>
        <w:numPr>
          <w:ilvl w:val="0"/>
          <w:numId w:val="43"/>
        </w:numPr>
        <w:spacing w:line="360" w:lineRule="auto"/>
        <w:jc w:val="both"/>
        <w:rPr>
          <w:rFonts w:ascii="Calibri" w:hAnsi="Calibri" w:cs="Arial"/>
          <w:sz w:val="20"/>
          <w:lang w:eastAsia="x-none"/>
        </w:rPr>
      </w:pPr>
      <w:r w:rsidRPr="005A4FD1">
        <w:rPr>
          <w:rFonts w:ascii="Calibri" w:hAnsi="Calibri" w:cs="Arial"/>
          <w:sz w:val="20"/>
          <w:lang w:eastAsia="x-none"/>
        </w:rPr>
        <w:t>garantire la massima pubblicità alle iniziative per assicurare la più ampia diffusione delle informazioni;</w:t>
      </w:r>
    </w:p>
    <w:p w14:paraId="55B502AB" w14:textId="77777777" w:rsidR="001C5B7E" w:rsidRPr="005A4FD1" w:rsidRDefault="001C5B7E" w:rsidP="001C5B7E">
      <w:pPr>
        <w:numPr>
          <w:ilvl w:val="0"/>
          <w:numId w:val="43"/>
        </w:numPr>
        <w:spacing w:line="360" w:lineRule="auto"/>
        <w:jc w:val="both"/>
        <w:rPr>
          <w:rFonts w:ascii="Calibri" w:hAnsi="Calibri" w:cs="Arial"/>
          <w:sz w:val="20"/>
          <w:lang w:eastAsia="x-none"/>
        </w:rPr>
      </w:pPr>
      <w:r w:rsidRPr="005A4FD1">
        <w:rPr>
          <w:rFonts w:ascii="Calibri" w:hAnsi="Calibri" w:cs="Arial"/>
          <w:sz w:val="20"/>
          <w:lang w:eastAsia="x-none"/>
        </w:rPr>
        <w:t>ottenere la più proficua partecipazione da parte dei soggetti interessati;</w:t>
      </w:r>
    </w:p>
    <w:p w14:paraId="1C342EDE" w14:textId="77777777" w:rsidR="001C5B7E" w:rsidRPr="005A4FD1" w:rsidRDefault="001C5B7E" w:rsidP="001C5B7E">
      <w:pPr>
        <w:numPr>
          <w:ilvl w:val="0"/>
          <w:numId w:val="43"/>
        </w:numPr>
        <w:spacing w:line="360" w:lineRule="auto"/>
        <w:jc w:val="both"/>
        <w:rPr>
          <w:rFonts w:ascii="Calibri" w:hAnsi="Calibri" w:cs="Arial"/>
          <w:sz w:val="20"/>
          <w:lang w:eastAsia="x-none"/>
        </w:rPr>
      </w:pPr>
      <w:r w:rsidRPr="005A4FD1">
        <w:rPr>
          <w:rFonts w:ascii="Calibri" w:hAnsi="Calibri" w:cs="Arial"/>
          <w:sz w:val="20"/>
          <w:lang w:eastAsia="x-none"/>
        </w:rPr>
        <w:t>pubblicizzare al meglio le caratteristiche qualitative e tecniche dei beni e servizi oggetto di analisi;</w:t>
      </w:r>
    </w:p>
    <w:p w14:paraId="18F6BED6" w14:textId="77777777" w:rsidR="001C5B7E" w:rsidRPr="005A4FD1" w:rsidRDefault="001C5B7E" w:rsidP="001C5B7E">
      <w:pPr>
        <w:numPr>
          <w:ilvl w:val="0"/>
          <w:numId w:val="43"/>
        </w:numPr>
        <w:spacing w:line="360" w:lineRule="auto"/>
        <w:jc w:val="both"/>
        <w:rPr>
          <w:rFonts w:ascii="Calibri" w:hAnsi="Calibri" w:cs="Arial"/>
          <w:sz w:val="20"/>
          <w:lang w:eastAsia="x-none"/>
        </w:rPr>
      </w:pPr>
      <w:r w:rsidRPr="005A4FD1">
        <w:rPr>
          <w:rFonts w:ascii="Calibri" w:hAnsi="Calibri" w:cs="Arial"/>
          <w:sz w:val="20"/>
          <w:lang w:eastAsia="x-none"/>
        </w:rPr>
        <w:t>ricevere, da parte dei soggetti interessati, osservazioni e suggerimenti per una più compiuta conoscenza del mercato di rivendita di prodotti e servizi VMware o -nel caso - di eventuali soluzioni alternative, purché rispondenti, in toto, alle caratteristiche tecniche/funzionali degli stessi prodotti e servizi VMware.</w:t>
      </w:r>
    </w:p>
    <w:p w14:paraId="5BF18E77" w14:textId="77777777" w:rsidR="00F8539B" w:rsidRPr="00F8539B" w:rsidRDefault="00F8539B" w:rsidP="00CF594F">
      <w:pPr>
        <w:spacing w:line="276" w:lineRule="auto"/>
        <w:jc w:val="both"/>
        <w:rPr>
          <w:rFonts w:asciiTheme="minorHAnsi" w:hAnsiTheme="minorHAnsi" w:cs="Arial"/>
          <w:bCs/>
          <w:sz w:val="20"/>
          <w:szCs w:val="20"/>
        </w:rPr>
      </w:pPr>
    </w:p>
    <w:p w14:paraId="5CF3624A" w14:textId="17E4FA7B" w:rsidR="00F8539B" w:rsidRDefault="00F8539B" w:rsidP="001C5B7E">
      <w:pPr>
        <w:spacing w:line="360" w:lineRule="auto"/>
        <w:ind w:left="284"/>
        <w:jc w:val="both"/>
        <w:rPr>
          <w:rFonts w:ascii="Calibri" w:hAnsi="Calibri" w:cs="Arial"/>
          <w:sz w:val="20"/>
          <w:lang w:eastAsia="x-none"/>
        </w:rPr>
      </w:pPr>
      <w:r w:rsidRPr="001C5B7E">
        <w:rPr>
          <w:rFonts w:ascii="Calibri" w:hAnsi="Calibri" w:cs="Arial"/>
          <w:sz w:val="20"/>
          <w:lang w:eastAsia="x-none"/>
        </w:rPr>
        <w:t xml:space="preserve">In </w:t>
      </w:r>
      <w:r w:rsidRPr="00CF594F">
        <w:rPr>
          <w:rFonts w:ascii="Calibri" w:hAnsi="Calibri" w:cs="Arial"/>
          <w:sz w:val="20"/>
          <w:lang w:eastAsia="x-none"/>
        </w:rPr>
        <w:t>merito all’iniziativa “</w:t>
      </w:r>
      <w:r w:rsidR="001C5B7E" w:rsidRPr="00CF594F">
        <w:rPr>
          <w:rFonts w:ascii="Calibri" w:hAnsi="Calibri" w:cs="Arial"/>
          <w:sz w:val="20"/>
          <w:lang w:eastAsia="x-none"/>
        </w:rPr>
        <w:t>Gara per la fornitura di prodotti e servizi vmware per 36 mesi per Inail</w:t>
      </w:r>
      <w:r w:rsidRPr="00CF594F">
        <w:rPr>
          <w:rFonts w:ascii="Calibri" w:hAnsi="Calibri" w:cs="Arial"/>
          <w:sz w:val="20"/>
          <w:lang w:eastAsia="x-none"/>
        </w:rPr>
        <w:t>” Vi preghiamo di fornire il Vostro contributo - previa presa visione dell’informativa sul trattamento dei</w:t>
      </w:r>
      <w:r w:rsidRPr="001C5B7E">
        <w:rPr>
          <w:rFonts w:ascii="Calibri" w:hAnsi="Calibri" w:cs="Arial"/>
          <w:sz w:val="20"/>
          <w:lang w:eastAsia="x-none"/>
        </w:rPr>
        <w:t xml:space="preserve"> dati personali sotto riportata - compilando  il presente ques</w:t>
      </w:r>
      <w:r w:rsidR="009A6976" w:rsidRPr="001C5B7E">
        <w:rPr>
          <w:rFonts w:ascii="Calibri" w:hAnsi="Calibri" w:cs="Arial"/>
          <w:sz w:val="20"/>
          <w:lang w:eastAsia="x-none"/>
        </w:rPr>
        <w:t>tionario e inviandolo entro</w:t>
      </w:r>
      <w:r w:rsidR="009A6976" w:rsidRPr="001C5B7E">
        <w:rPr>
          <w:rFonts w:ascii="Calibri" w:hAnsi="Calibri" w:cs="Arial"/>
          <w:sz w:val="20"/>
          <w:lang w:eastAsia="x-none"/>
        </w:rPr>
        <w:softHyphen/>
      </w:r>
      <w:r w:rsidR="009A6976" w:rsidRPr="001C5B7E">
        <w:rPr>
          <w:rFonts w:ascii="Calibri" w:hAnsi="Calibri" w:cs="Arial"/>
          <w:sz w:val="20"/>
          <w:lang w:eastAsia="x-none"/>
        </w:rPr>
        <w:softHyphen/>
      </w:r>
      <w:r w:rsidR="009A6976" w:rsidRPr="001C5B7E">
        <w:rPr>
          <w:rFonts w:ascii="Calibri" w:hAnsi="Calibri" w:cs="Arial"/>
          <w:sz w:val="20"/>
          <w:lang w:eastAsia="x-none"/>
        </w:rPr>
        <w:softHyphen/>
      </w:r>
      <w:r w:rsidR="009A6976" w:rsidRPr="001C5B7E">
        <w:rPr>
          <w:rFonts w:ascii="Calibri" w:hAnsi="Calibri" w:cs="Arial"/>
          <w:sz w:val="20"/>
          <w:lang w:eastAsia="x-none"/>
        </w:rPr>
        <w:softHyphen/>
      </w:r>
      <w:r w:rsidRPr="001C5B7E">
        <w:rPr>
          <w:rFonts w:ascii="Calibri" w:hAnsi="Calibri" w:cs="Arial"/>
          <w:sz w:val="20"/>
          <w:lang w:eastAsia="x-none"/>
        </w:rPr>
        <w:t xml:space="preserve"> </w:t>
      </w:r>
      <w:r w:rsidR="000C77EE" w:rsidRPr="001C5B7E">
        <w:rPr>
          <w:rFonts w:ascii="Calibri" w:hAnsi="Calibri" w:cs="Arial"/>
          <w:sz w:val="20"/>
          <w:lang w:eastAsia="x-none"/>
        </w:rPr>
        <w:t xml:space="preserve">15 giorni solari dalla data odierna </w:t>
      </w:r>
      <w:r w:rsidRPr="001C5B7E">
        <w:rPr>
          <w:rFonts w:ascii="Calibri" w:hAnsi="Calibri" w:cs="Arial"/>
          <w:sz w:val="20"/>
          <w:lang w:eastAsia="x-none"/>
        </w:rPr>
        <w:t xml:space="preserve">all’indirizzo </w:t>
      </w:r>
      <w:r w:rsidR="005F4C33" w:rsidRPr="001C5B7E">
        <w:rPr>
          <w:rFonts w:ascii="Calibri" w:hAnsi="Calibri" w:cs="Arial"/>
          <w:sz w:val="20"/>
          <w:lang w:eastAsia="x-none"/>
        </w:rPr>
        <w:t xml:space="preserve">all’indirizzo PEC </w:t>
      </w:r>
      <w:hyperlink r:id="rId9" w:history="1">
        <w:r w:rsidR="00CF594F" w:rsidRPr="00454840">
          <w:rPr>
            <w:rStyle w:val="Collegamentoipertestuale"/>
            <w:rFonts w:ascii="Calibri" w:hAnsi="Calibri" w:cs="Arial"/>
            <w:sz w:val="20"/>
            <w:lang w:eastAsia="x-none"/>
          </w:rPr>
          <w:t>ictconsip@postacert.consip.it</w:t>
        </w:r>
      </w:hyperlink>
    </w:p>
    <w:p w14:paraId="0E9BE250" w14:textId="77777777" w:rsidR="00CF594F" w:rsidRPr="001C5B7E" w:rsidRDefault="00CF594F" w:rsidP="001C5B7E">
      <w:pPr>
        <w:spacing w:line="360" w:lineRule="auto"/>
        <w:ind w:left="284"/>
        <w:jc w:val="both"/>
        <w:rPr>
          <w:rFonts w:ascii="Calibri" w:hAnsi="Calibri" w:cs="Arial"/>
          <w:sz w:val="20"/>
          <w:lang w:eastAsia="x-none"/>
        </w:rPr>
      </w:pPr>
    </w:p>
    <w:p w14:paraId="000EA2C7" w14:textId="77777777" w:rsidR="00F8539B" w:rsidRPr="001C5B7E" w:rsidRDefault="00F8539B" w:rsidP="001C5B7E">
      <w:pPr>
        <w:spacing w:line="360" w:lineRule="auto"/>
        <w:ind w:left="284"/>
        <w:jc w:val="both"/>
        <w:rPr>
          <w:rFonts w:ascii="Calibri" w:hAnsi="Calibri" w:cs="Arial"/>
          <w:sz w:val="20"/>
          <w:lang w:eastAsia="x-none"/>
        </w:rPr>
      </w:pPr>
      <w:r w:rsidRPr="001C5B7E">
        <w:rPr>
          <w:rFonts w:ascii="Calibri" w:hAnsi="Calibri" w:cs="Arial"/>
          <w:sz w:val="20"/>
          <w:lang w:eastAsia="x-none"/>
        </w:rPr>
        <w:t>Tutte le informazioni da Voi fornite con il presente documento saranno utilizzate ai soli fini dello sviluppo dell’iniziativa in oggetto.</w:t>
      </w:r>
    </w:p>
    <w:p w14:paraId="4C87635D" w14:textId="7BC0EC72" w:rsidR="00F8539B" w:rsidRPr="001C5B7E" w:rsidRDefault="00F8539B" w:rsidP="001C5B7E">
      <w:pPr>
        <w:spacing w:line="360" w:lineRule="auto"/>
        <w:ind w:left="284"/>
        <w:jc w:val="both"/>
        <w:rPr>
          <w:rFonts w:ascii="Calibri" w:hAnsi="Calibri" w:cs="Arial"/>
          <w:sz w:val="20"/>
          <w:lang w:eastAsia="x-none"/>
        </w:rPr>
      </w:pPr>
      <w:r w:rsidRPr="001C5B7E">
        <w:rPr>
          <w:rFonts w:ascii="Calibri" w:hAnsi="Calibri" w:cs="Arial"/>
          <w:sz w:val="20"/>
          <w:lang w:eastAsia="x-none"/>
        </w:rPr>
        <w:t xml:space="preserve">Consip S.p.A., </w:t>
      </w:r>
      <w:r w:rsidR="000C77EE" w:rsidRPr="001C5B7E">
        <w:rPr>
          <w:rFonts w:ascii="Calibri" w:hAnsi="Calibri" w:cs="Arial"/>
          <w:sz w:val="20"/>
          <w:lang w:eastAsia="x-none"/>
        </w:rPr>
        <w:t>in ragione di</w:t>
      </w:r>
      <w:r w:rsidRPr="001C5B7E">
        <w:rPr>
          <w:rFonts w:ascii="Calibri" w:hAnsi="Calibri" w:cs="Arial"/>
          <w:sz w:val="20"/>
          <w:lang w:eastAsia="x-none"/>
        </w:rPr>
        <w:t xml:space="preserve"> quanto di seguito previsto in materia di trattamento dei dati personali, si impegna a non divulgare a terzi le informazioni raccolte con il presente documento.</w:t>
      </w:r>
    </w:p>
    <w:p w14:paraId="00FBD409" w14:textId="77777777" w:rsidR="00F8539B" w:rsidRPr="001C5B7E" w:rsidRDefault="00F8539B" w:rsidP="001C5B7E">
      <w:pPr>
        <w:spacing w:line="360" w:lineRule="auto"/>
        <w:ind w:left="284"/>
        <w:jc w:val="both"/>
        <w:rPr>
          <w:rFonts w:ascii="Calibri" w:hAnsi="Calibri" w:cs="Arial"/>
          <w:sz w:val="20"/>
          <w:lang w:eastAsia="x-none"/>
        </w:rPr>
      </w:pPr>
      <w:r w:rsidRPr="001C5B7E">
        <w:rPr>
          <w:rFonts w:ascii="Calibri" w:hAnsi="Calibri" w:cs="Arial"/>
          <w:sz w:val="20"/>
          <w:lang w:eastAsia="x-none"/>
        </w:rPr>
        <w:lastRenderedPageBreak/>
        <w:t>L’invio del documento al nostro recapito implica il consenso al trattamento dei dati forniti.</w:t>
      </w:r>
    </w:p>
    <w:p w14:paraId="317F7DEB" w14:textId="77777777" w:rsidR="001C5B7E" w:rsidRDefault="001C5B7E" w:rsidP="007707CC">
      <w:pPr>
        <w:ind w:left="284"/>
        <w:jc w:val="both"/>
        <w:rPr>
          <w:rFonts w:asciiTheme="minorHAnsi" w:hAnsiTheme="minorHAnsi" w:cs="Arial"/>
          <w:b/>
          <w:bCs/>
          <w:sz w:val="22"/>
          <w:szCs w:val="20"/>
        </w:rPr>
      </w:pPr>
    </w:p>
    <w:p w14:paraId="6746D727" w14:textId="06AE5419" w:rsidR="00C17F14" w:rsidRPr="007B2DF0" w:rsidRDefault="00C17F14" w:rsidP="007707CC">
      <w:pPr>
        <w:ind w:left="284"/>
        <w:jc w:val="both"/>
        <w:rPr>
          <w:rFonts w:asciiTheme="minorHAnsi" w:hAnsiTheme="minorHAnsi" w:cs="Arial"/>
          <w:b/>
          <w:bCs/>
          <w:sz w:val="22"/>
          <w:szCs w:val="20"/>
        </w:rPr>
      </w:pPr>
      <w:r w:rsidRPr="007B2DF0">
        <w:rPr>
          <w:rFonts w:asciiTheme="minorHAnsi" w:hAnsiTheme="minorHAnsi" w:cs="Arial"/>
          <w:b/>
          <w:bCs/>
          <w:sz w:val="22"/>
          <w:szCs w:val="20"/>
        </w:rPr>
        <w:t>Dati azienda</w:t>
      </w:r>
    </w:p>
    <w:p w14:paraId="2B0FA703" w14:textId="77777777" w:rsidR="00F8539B" w:rsidRDefault="00F8539B" w:rsidP="00CF594F">
      <w:pPr>
        <w:spacing w:line="360" w:lineRule="auto"/>
        <w:jc w:val="both"/>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F8539B" w14:paraId="76C5A12E" w14:textId="77777777" w:rsidTr="0059681C">
        <w:tc>
          <w:tcPr>
            <w:tcW w:w="2830" w:type="dxa"/>
            <w:shd w:val="clear" w:color="auto" w:fill="auto"/>
            <w:vAlign w:val="center"/>
          </w:tcPr>
          <w:p w14:paraId="1286E054" w14:textId="77777777" w:rsidR="00F8539B" w:rsidRPr="00C17F14" w:rsidRDefault="00F8539B" w:rsidP="007707CC">
            <w:pPr>
              <w:ind w:left="284"/>
              <w:rPr>
                <w:rFonts w:asciiTheme="minorHAnsi" w:hAnsiTheme="minorHAnsi" w:cs="Arial"/>
                <w:b/>
                <w:bCs/>
                <w:sz w:val="18"/>
                <w:szCs w:val="18"/>
              </w:rPr>
            </w:pPr>
            <w:r w:rsidRPr="00C17F14">
              <w:rPr>
                <w:rFonts w:asciiTheme="minorHAnsi" w:hAnsiTheme="minorHAnsi" w:cs="Arial"/>
                <w:b/>
                <w:bCs/>
                <w:sz w:val="18"/>
                <w:szCs w:val="18"/>
              </w:rPr>
              <w:t>Azienda</w:t>
            </w:r>
          </w:p>
        </w:tc>
        <w:tc>
          <w:tcPr>
            <w:tcW w:w="5664" w:type="dxa"/>
            <w:vAlign w:val="center"/>
          </w:tcPr>
          <w:p w14:paraId="5B58BFDE" w14:textId="77777777" w:rsidR="00F8539B" w:rsidRDefault="00F8539B" w:rsidP="007707CC">
            <w:pPr>
              <w:spacing w:line="360" w:lineRule="auto"/>
              <w:ind w:left="284"/>
              <w:rPr>
                <w:rFonts w:asciiTheme="minorHAnsi" w:hAnsiTheme="minorHAnsi" w:cs="Arial"/>
                <w:b/>
                <w:bCs/>
                <w:sz w:val="20"/>
                <w:szCs w:val="20"/>
              </w:rPr>
            </w:pPr>
          </w:p>
        </w:tc>
      </w:tr>
      <w:tr w:rsidR="00F8539B" w14:paraId="7E54D0AE" w14:textId="77777777" w:rsidTr="0059681C">
        <w:tc>
          <w:tcPr>
            <w:tcW w:w="2830" w:type="dxa"/>
            <w:shd w:val="clear" w:color="auto" w:fill="auto"/>
            <w:vAlign w:val="center"/>
          </w:tcPr>
          <w:p w14:paraId="16C55361" w14:textId="77777777" w:rsidR="00F8539B" w:rsidRPr="00C17F14" w:rsidRDefault="00F8539B" w:rsidP="007707CC">
            <w:pPr>
              <w:ind w:left="284"/>
              <w:rPr>
                <w:rFonts w:asciiTheme="minorHAnsi" w:hAnsiTheme="minorHAnsi" w:cs="Arial"/>
                <w:b/>
                <w:bCs/>
                <w:sz w:val="18"/>
                <w:szCs w:val="18"/>
              </w:rPr>
            </w:pPr>
            <w:r w:rsidRPr="00C17F14">
              <w:rPr>
                <w:rFonts w:asciiTheme="minorHAnsi" w:hAnsiTheme="minorHAnsi" w:cs="Arial"/>
                <w:b/>
                <w:bCs/>
                <w:sz w:val="18"/>
                <w:szCs w:val="18"/>
              </w:rPr>
              <w:t>Indirizzo</w:t>
            </w:r>
          </w:p>
        </w:tc>
        <w:tc>
          <w:tcPr>
            <w:tcW w:w="5664" w:type="dxa"/>
            <w:vAlign w:val="center"/>
          </w:tcPr>
          <w:p w14:paraId="2B1C78D8" w14:textId="77777777" w:rsidR="00F8539B" w:rsidRDefault="00F8539B" w:rsidP="007707CC">
            <w:pPr>
              <w:spacing w:line="360" w:lineRule="auto"/>
              <w:ind w:left="284"/>
              <w:rPr>
                <w:rFonts w:asciiTheme="minorHAnsi" w:hAnsiTheme="minorHAnsi" w:cs="Arial"/>
                <w:b/>
                <w:bCs/>
                <w:sz w:val="20"/>
                <w:szCs w:val="20"/>
              </w:rPr>
            </w:pPr>
          </w:p>
        </w:tc>
      </w:tr>
      <w:tr w:rsidR="00F8539B" w14:paraId="06307608" w14:textId="77777777" w:rsidTr="0059681C">
        <w:tc>
          <w:tcPr>
            <w:tcW w:w="2830" w:type="dxa"/>
            <w:shd w:val="clear" w:color="auto" w:fill="auto"/>
            <w:vAlign w:val="center"/>
          </w:tcPr>
          <w:p w14:paraId="16D697BA" w14:textId="77777777" w:rsidR="00F8539B" w:rsidRPr="00C17F14" w:rsidRDefault="00F8539B" w:rsidP="007707CC">
            <w:pPr>
              <w:ind w:left="284"/>
              <w:rPr>
                <w:rFonts w:asciiTheme="minorHAnsi" w:hAnsiTheme="minorHAnsi" w:cs="Arial"/>
                <w:b/>
                <w:bCs/>
                <w:sz w:val="18"/>
                <w:szCs w:val="18"/>
              </w:rPr>
            </w:pPr>
            <w:r w:rsidRPr="00C17F14">
              <w:rPr>
                <w:rFonts w:asciiTheme="minorHAnsi" w:hAnsiTheme="minorHAnsi" w:cs="Arial"/>
                <w:b/>
                <w:bCs/>
                <w:sz w:val="18"/>
                <w:szCs w:val="18"/>
              </w:rPr>
              <w:t>Nome e cognome del referente</w:t>
            </w:r>
          </w:p>
        </w:tc>
        <w:tc>
          <w:tcPr>
            <w:tcW w:w="5664" w:type="dxa"/>
            <w:vAlign w:val="center"/>
          </w:tcPr>
          <w:p w14:paraId="41877F6E" w14:textId="77777777" w:rsidR="00F8539B" w:rsidRDefault="00F8539B" w:rsidP="007707CC">
            <w:pPr>
              <w:spacing w:line="360" w:lineRule="auto"/>
              <w:ind w:left="284"/>
              <w:rPr>
                <w:rFonts w:asciiTheme="minorHAnsi" w:hAnsiTheme="minorHAnsi" w:cs="Arial"/>
                <w:b/>
                <w:bCs/>
                <w:sz w:val="20"/>
                <w:szCs w:val="20"/>
              </w:rPr>
            </w:pPr>
          </w:p>
        </w:tc>
      </w:tr>
      <w:tr w:rsidR="00F8539B" w14:paraId="066F281B" w14:textId="77777777" w:rsidTr="0059681C">
        <w:tc>
          <w:tcPr>
            <w:tcW w:w="2830" w:type="dxa"/>
            <w:shd w:val="clear" w:color="auto" w:fill="auto"/>
            <w:vAlign w:val="center"/>
          </w:tcPr>
          <w:p w14:paraId="0C2CC6EF" w14:textId="77777777" w:rsidR="00F8539B" w:rsidRPr="00C17F14" w:rsidRDefault="00F8539B" w:rsidP="007707CC">
            <w:pPr>
              <w:ind w:left="284"/>
              <w:rPr>
                <w:rFonts w:asciiTheme="minorHAnsi" w:hAnsiTheme="minorHAnsi" w:cs="Arial"/>
                <w:b/>
                <w:bCs/>
                <w:sz w:val="18"/>
                <w:szCs w:val="18"/>
              </w:rPr>
            </w:pPr>
            <w:r w:rsidRPr="00C17F14">
              <w:rPr>
                <w:rFonts w:asciiTheme="minorHAnsi" w:hAnsiTheme="minorHAnsi" w:cs="Arial"/>
                <w:b/>
                <w:bCs/>
                <w:sz w:val="18"/>
                <w:szCs w:val="18"/>
              </w:rPr>
              <w:t>Ruolo in azienda</w:t>
            </w:r>
          </w:p>
        </w:tc>
        <w:tc>
          <w:tcPr>
            <w:tcW w:w="5664" w:type="dxa"/>
            <w:vAlign w:val="center"/>
          </w:tcPr>
          <w:p w14:paraId="2CD870E1" w14:textId="77777777" w:rsidR="00F8539B" w:rsidRDefault="00F8539B" w:rsidP="007707CC">
            <w:pPr>
              <w:spacing w:line="360" w:lineRule="auto"/>
              <w:ind w:left="284"/>
              <w:rPr>
                <w:rFonts w:asciiTheme="minorHAnsi" w:hAnsiTheme="minorHAnsi" w:cs="Arial"/>
                <w:b/>
                <w:bCs/>
                <w:sz w:val="20"/>
                <w:szCs w:val="20"/>
              </w:rPr>
            </w:pPr>
          </w:p>
        </w:tc>
      </w:tr>
      <w:tr w:rsidR="00F8539B" w14:paraId="7D369E9F" w14:textId="77777777" w:rsidTr="0059681C">
        <w:tc>
          <w:tcPr>
            <w:tcW w:w="2830" w:type="dxa"/>
            <w:shd w:val="clear" w:color="auto" w:fill="auto"/>
            <w:vAlign w:val="center"/>
          </w:tcPr>
          <w:p w14:paraId="71624868" w14:textId="77777777" w:rsidR="00F8539B" w:rsidRPr="00C17F14" w:rsidRDefault="00F8539B" w:rsidP="007707CC">
            <w:pPr>
              <w:ind w:left="284"/>
              <w:rPr>
                <w:rFonts w:asciiTheme="minorHAnsi" w:hAnsiTheme="minorHAnsi" w:cs="Arial"/>
                <w:b/>
                <w:bCs/>
                <w:sz w:val="18"/>
                <w:szCs w:val="18"/>
              </w:rPr>
            </w:pPr>
            <w:r w:rsidRPr="00C17F14">
              <w:rPr>
                <w:rFonts w:asciiTheme="minorHAnsi" w:hAnsiTheme="minorHAnsi" w:cs="Arial"/>
                <w:b/>
                <w:bCs/>
                <w:sz w:val="18"/>
                <w:szCs w:val="18"/>
              </w:rPr>
              <w:t>Telefono</w:t>
            </w:r>
          </w:p>
        </w:tc>
        <w:tc>
          <w:tcPr>
            <w:tcW w:w="5664" w:type="dxa"/>
            <w:vAlign w:val="center"/>
          </w:tcPr>
          <w:p w14:paraId="6280AB40" w14:textId="77777777" w:rsidR="00F8539B" w:rsidRDefault="00F8539B" w:rsidP="007707CC">
            <w:pPr>
              <w:spacing w:line="360" w:lineRule="auto"/>
              <w:ind w:left="284"/>
              <w:rPr>
                <w:rFonts w:asciiTheme="minorHAnsi" w:hAnsiTheme="minorHAnsi" w:cs="Arial"/>
                <w:b/>
                <w:bCs/>
                <w:sz w:val="20"/>
                <w:szCs w:val="20"/>
              </w:rPr>
            </w:pPr>
          </w:p>
        </w:tc>
      </w:tr>
      <w:tr w:rsidR="00F8539B" w14:paraId="3F99CB63" w14:textId="77777777" w:rsidTr="0059681C">
        <w:tc>
          <w:tcPr>
            <w:tcW w:w="2830" w:type="dxa"/>
            <w:shd w:val="clear" w:color="auto" w:fill="auto"/>
            <w:vAlign w:val="center"/>
          </w:tcPr>
          <w:p w14:paraId="33703AF0" w14:textId="77777777" w:rsidR="00F8539B" w:rsidRPr="00C17F14" w:rsidRDefault="00F8539B" w:rsidP="007707CC">
            <w:pPr>
              <w:ind w:left="284"/>
              <w:rPr>
                <w:rFonts w:asciiTheme="minorHAnsi" w:hAnsiTheme="minorHAnsi" w:cs="Arial"/>
                <w:b/>
                <w:bCs/>
                <w:sz w:val="18"/>
                <w:szCs w:val="18"/>
              </w:rPr>
            </w:pPr>
            <w:r w:rsidRPr="00C17F14">
              <w:rPr>
                <w:rFonts w:asciiTheme="minorHAnsi" w:hAnsiTheme="minorHAnsi" w:cs="Arial"/>
                <w:b/>
                <w:bCs/>
                <w:sz w:val="18"/>
                <w:szCs w:val="18"/>
              </w:rPr>
              <w:t>Fax</w:t>
            </w:r>
          </w:p>
        </w:tc>
        <w:tc>
          <w:tcPr>
            <w:tcW w:w="5664" w:type="dxa"/>
            <w:vAlign w:val="center"/>
          </w:tcPr>
          <w:p w14:paraId="7391E8B8" w14:textId="77777777" w:rsidR="00F8539B" w:rsidRDefault="00F8539B" w:rsidP="007707CC">
            <w:pPr>
              <w:spacing w:line="360" w:lineRule="auto"/>
              <w:ind w:left="284"/>
              <w:rPr>
                <w:rFonts w:asciiTheme="minorHAnsi" w:hAnsiTheme="minorHAnsi" w:cs="Arial"/>
                <w:b/>
                <w:bCs/>
                <w:sz w:val="20"/>
                <w:szCs w:val="20"/>
              </w:rPr>
            </w:pPr>
          </w:p>
        </w:tc>
      </w:tr>
      <w:tr w:rsidR="00F8539B" w14:paraId="0D733C3E" w14:textId="77777777" w:rsidTr="0059681C">
        <w:tc>
          <w:tcPr>
            <w:tcW w:w="2830" w:type="dxa"/>
            <w:shd w:val="clear" w:color="auto" w:fill="auto"/>
            <w:vAlign w:val="center"/>
          </w:tcPr>
          <w:p w14:paraId="0A1C6837" w14:textId="77777777" w:rsidR="00F8539B" w:rsidRPr="00C17F14" w:rsidRDefault="00F8539B" w:rsidP="007707CC">
            <w:pPr>
              <w:ind w:left="284"/>
              <w:rPr>
                <w:rFonts w:asciiTheme="minorHAnsi" w:hAnsiTheme="minorHAnsi" w:cs="Arial"/>
                <w:b/>
                <w:bCs/>
                <w:sz w:val="18"/>
                <w:szCs w:val="18"/>
              </w:rPr>
            </w:pPr>
            <w:r w:rsidRPr="00C17F14">
              <w:rPr>
                <w:rFonts w:asciiTheme="minorHAnsi" w:hAnsiTheme="minorHAnsi" w:cs="Arial"/>
                <w:b/>
                <w:bCs/>
                <w:sz w:val="18"/>
                <w:szCs w:val="18"/>
              </w:rPr>
              <w:t>Indirizzo e-mail</w:t>
            </w:r>
          </w:p>
        </w:tc>
        <w:tc>
          <w:tcPr>
            <w:tcW w:w="5664" w:type="dxa"/>
            <w:vAlign w:val="center"/>
          </w:tcPr>
          <w:p w14:paraId="7ED6B1E3" w14:textId="77777777" w:rsidR="00F8539B" w:rsidRDefault="00F8539B" w:rsidP="007707CC">
            <w:pPr>
              <w:spacing w:line="360" w:lineRule="auto"/>
              <w:ind w:left="284"/>
              <w:rPr>
                <w:rFonts w:asciiTheme="minorHAnsi" w:hAnsiTheme="minorHAnsi" w:cs="Arial"/>
                <w:b/>
                <w:bCs/>
                <w:sz w:val="20"/>
                <w:szCs w:val="20"/>
              </w:rPr>
            </w:pPr>
          </w:p>
        </w:tc>
      </w:tr>
      <w:tr w:rsidR="00F8539B" w14:paraId="44313BD7" w14:textId="77777777" w:rsidTr="0059681C">
        <w:tc>
          <w:tcPr>
            <w:tcW w:w="2830" w:type="dxa"/>
            <w:shd w:val="clear" w:color="auto" w:fill="auto"/>
            <w:vAlign w:val="center"/>
          </w:tcPr>
          <w:p w14:paraId="18DAC3DC" w14:textId="77777777" w:rsidR="00F8539B" w:rsidRPr="00C17F14" w:rsidRDefault="00F8539B" w:rsidP="007707CC">
            <w:pPr>
              <w:ind w:left="284"/>
              <w:rPr>
                <w:rFonts w:asciiTheme="minorHAnsi" w:hAnsiTheme="minorHAnsi" w:cs="Arial"/>
                <w:b/>
                <w:bCs/>
                <w:sz w:val="18"/>
                <w:szCs w:val="18"/>
              </w:rPr>
            </w:pPr>
            <w:r w:rsidRPr="00C17F14">
              <w:rPr>
                <w:rFonts w:asciiTheme="minorHAnsi" w:hAnsiTheme="minorHAnsi" w:cs="Arial"/>
                <w:b/>
                <w:bCs/>
                <w:sz w:val="18"/>
                <w:szCs w:val="18"/>
              </w:rPr>
              <w:t>Data compilazione del questionario</w:t>
            </w:r>
          </w:p>
        </w:tc>
        <w:tc>
          <w:tcPr>
            <w:tcW w:w="5664" w:type="dxa"/>
            <w:vAlign w:val="center"/>
          </w:tcPr>
          <w:p w14:paraId="1B987E47" w14:textId="77777777" w:rsidR="00F8539B" w:rsidRDefault="00F8539B" w:rsidP="007707CC">
            <w:pPr>
              <w:spacing w:line="360" w:lineRule="auto"/>
              <w:ind w:left="284"/>
              <w:rPr>
                <w:rFonts w:asciiTheme="minorHAnsi" w:hAnsiTheme="minorHAnsi" w:cs="Arial"/>
                <w:b/>
                <w:bCs/>
                <w:sz w:val="20"/>
                <w:szCs w:val="20"/>
              </w:rPr>
            </w:pPr>
          </w:p>
        </w:tc>
      </w:tr>
    </w:tbl>
    <w:p w14:paraId="2FD17CF9" w14:textId="77777777" w:rsidR="00F8539B" w:rsidRDefault="00F8539B" w:rsidP="007707CC">
      <w:pPr>
        <w:spacing w:line="360" w:lineRule="auto"/>
        <w:ind w:left="284"/>
        <w:jc w:val="both"/>
        <w:rPr>
          <w:rFonts w:asciiTheme="minorHAnsi" w:hAnsiTheme="minorHAnsi" w:cs="Arial"/>
          <w:b/>
          <w:bCs/>
          <w:sz w:val="20"/>
          <w:szCs w:val="20"/>
        </w:rPr>
      </w:pPr>
    </w:p>
    <w:p w14:paraId="277F88AE" w14:textId="77777777" w:rsidR="00F8539B" w:rsidRDefault="00F8539B" w:rsidP="007707CC">
      <w:pPr>
        <w:spacing w:line="360" w:lineRule="auto"/>
        <w:ind w:left="284"/>
        <w:jc w:val="both"/>
        <w:rPr>
          <w:rFonts w:asciiTheme="minorHAnsi" w:hAnsiTheme="minorHAnsi" w:cs="Arial"/>
          <w:b/>
          <w:bCs/>
          <w:sz w:val="20"/>
          <w:szCs w:val="20"/>
        </w:rPr>
      </w:pPr>
    </w:p>
    <w:p w14:paraId="6BC6E9A8" w14:textId="69B66B8B" w:rsidR="0059681C" w:rsidRPr="00CF594F" w:rsidRDefault="00B40059" w:rsidP="00CF594F">
      <w:pPr>
        <w:ind w:firstLine="284"/>
        <w:rPr>
          <w:rFonts w:asciiTheme="minorHAnsi" w:hAnsiTheme="minorHAnsi" w:cs="Arial"/>
          <w:b/>
          <w:bCs/>
          <w:sz w:val="20"/>
          <w:szCs w:val="20"/>
        </w:rPr>
      </w:pPr>
      <w:r>
        <w:rPr>
          <w:rFonts w:asciiTheme="minorHAnsi" w:hAnsiTheme="minorHAnsi" w:cs="Arial"/>
          <w:b/>
          <w:bCs/>
          <w:sz w:val="20"/>
          <w:szCs w:val="20"/>
        </w:rPr>
        <w:br w:type="page"/>
      </w:r>
      <w:r w:rsidR="0059681C" w:rsidRPr="007B2DF0">
        <w:rPr>
          <w:rFonts w:asciiTheme="minorHAnsi" w:hAnsiTheme="minorHAnsi" w:cs="Arial"/>
          <w:b/>
          <w:bCs/>
          <w:sz w:val="22"/>
          <w:szCs w:val="20"/>
        </w:rPr>
        <w:lastRenderedPageBreak/>
        <w:t>Informativa sul trattamento dei dati personali</w:t>
      </w:r>
    </w:p>
    <w:p w14:paraId="48FEC0ED" w14:textId="77777777" w:rsidR="0059681C" w:rsidRDefault="0059681C" w:rsidP="007707CC">
      <w:pPr>
        <w:ind w:left="284"/>
        <w:jc w:val="both"/>
        <w:rPr>
          <w:rFonts w:asciiTheme="minorHAnsi" w:hAnsiTheme="minorHAnsi" w:cs="Arial"/>
          <w:b/>
          <w:bCs/>
          <w:sz w:val="20"/>
          <w:szCs w:val="20"/>
        </w:rPr>
      </w:pPr>
    </w:p>
    <w:p w14:paraId="59CCBDA3" w14:textId="190EAC71" w:rsidR="000C77EE" w:rsidRPr="0019376C" w:rsidRDefault="00F8539B" w:rsidP="001C5B7E">
      <w:pPr>
        <w:spacing w:line="360"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Ai sensi dell'art. 13 del </w:t>
      </w:r>
      <w:r w:rsidR="000C77EE">
        <w:rPr>
          <w:rFonts w:asciiTheme="minorHAnsi" w:hAnsiTheme="minorHAnsi" w:cs="Arial"/>
          <w:bCs/>
          <w:sz w:val="20"/>
          <w:szCs w:val="20"/>
        </w:rPr>
        <w:t>Regolamento europeo 2016/679</w:t>
      </w:r>
      <w:r w:rsidR="000C77EE" w:rsidRPr="006F7363">
        <w:rPr>
          <w:rFonts w:asciiTheme="minorHAnsi" w:eastAsiaTheme="minorHAnsi" w:hAnsiTheme="minorHAnsi" w:cstheme="minorBidi"/>
          <w:bCs/>
          <w:sz w:val="22"/>
          <w:szCs w:val="22"/>
          <w:lang w:eastAsia="en-US"/>
        </w:rPr>
        <w:t xml:space="preserve"> </w:t>
      </w:r>
      <w:r w:rsidR="000C77EE" w:rsidRPr="006F7363">
        <w:rPr>
          <w:rFonts w:asciiTheme="minorHAnsi" w:hAnsiTheme="minorHAnsi" w:cs="Arial"/>
          <w:bCs/>
          <w:sz w:val="20"/>
          <w:szCs w:val="20"/>
        </w:rPr>
        <w:t xml:space="preserve">relativo alla protezione delle persone fisiche con riguardo al trattamento dei dati personali (nel seguito anche </w:t>
      </w:r>
      <w:r w:rsidR="000C77EE" w:rsidRPr="006F7363">
        <w:rPr>
          <w:rFonts w:asciiTheme="minorHAnsi" w:hAnsiTheme="minorHAnsi" w:cs="Arial"/>
          <w:bCs/>
          <w:i/>
          <w:sz w:val="20"/>
          <w:szCs w:val="20"/>
        </w:rPr>
        <w:t>“Regolamento UE”</w:t>
      </w:r>
      <w:r w:rsidR="000C77EE" w:rsidRPr="006F7363">
        <w:rPr>
          <w:rFonts w:asciiTheme="minorHAnsi" w:hAnsiTheme="minorHAnsi" w:cs="Arial"/>
          <w:bCs/>
          <w:sz w:val="20"/>
          <w:szCs w:val="20"/>
        </w:rPr>
        <w:t>)</w:t>
      </w:r>
      <w:r w:rsidRPr="00F8539B">
        <w:rPr>
          <w:rFonts w:asciiTheme="minorHAnsi" w:hAnsiTheme="minorHAnsi" w:cs="Arial"/>
          <w:bCs/>
          <w:sz w:val="20"/>
          <w:szCs w:val="20"/>
        </w:rPr>
        <w:t xml:space="preserve">, Vi informiamo che la raccolta ed il trattamento dei dati personali (d’ora in poi anche solo “Dati”) da Voi forniti sono effettuati al fine di consentire </w:t>
      </w:r>
      <w:r w:rsidR="000C77EE">
        <w:rPr>
          <w:rFonts w:asciiTheme="minorHAnsi" w:hAnsiTheme="minorHAnsi" w:cs="Arial"/>
          <w:bCs/>
          <w:sz w:val="20"/>
          <w:szCs w:val="20"/>
        </w:rPr>
        <w:t xml:space="preserve">la Vostra partecipazione </w:t>
      </w:r>
      <w:r w:rsidR="000C77EE" w:rsidRPr="0019376C">
        <w:rPr>
          <w:rFonts w:asciiTheme="minorHAnsi" w:hAnsiTheme="minorHAnsi" w:cs="Arial"/>
          <w:bCs/>
          <w:sz w:val="20"/>
          <w:szCs w:val="20"/>
        </w:rPr>
        <w:t xml:space="preserve"> </w:t>
      </w:r>
      <w:r w:rsidR="000C77EE">
        <w:rPr>
          <w:rFonts w:asciiTheme="minorHAnsi" w:hAnsiTheme="minorHAnsi" w:cs="Arial"/>
          <w:bCs/>
          <w:sz w:val="20"/>
          <w:szCs w:val="20"/>
        </w:rPr>
        <w:t>al</w:t>
      </w:r>
      <w:r w:rsidR="000C77EE" w:rsidRPr="0019376C">
        <w:rPr>
          <w:rFonts w:asciiTheme="minorHAnsi" w:hAnsiTheme="minorHAnsi" w:cs="Arial"/>
          <w:bCs/>
          <w:sz w:val="20"/>
          <w:szCs w:val="20"/>
        </w:rPr>
        <w:t>l</w:t>
      </w:r>
      <w:r w:rsidR="000C77EE">
        <w:rPr>
          <w:rFonts w:asciiTheme="minorHAnsi" w:hAnsiTheme="minorHAnsi" w:cs="Arial"/>
          <w:bCs/>
          <w:sz w:val="20"/>
          <w:szCs w:val="20"/>
        </w:rPr>
        <w:t>’</w:t>
      </w:r>
      <w:r w:rsidR="000C77EE" w:rsidRPr="0019376C">
        <w:rPr>
          <w:rFonts w:asciiTheme="minorHAnsi" w:hAnsiTheme="minorHAnsi" w:cs="Arial"/>
          <w:bCs/>
          <w:sz w:val="20"/>
          <w:szCs w:val="20"/>
        </w:rPr>
        <w:t xml:space="preserve"> attività </w:t>
      </w:r>
      <w:r w:rsidR="000C77EE">
        <w:rPr>
          <w:rFonts w:asciiTheme="minorHAnsi" w:hAnsiTheme="minorHAnsi" w:cs="Arial"/>
          <w:bCs/>
          <w:sz w:val="20"/>
          <w:szCs w:val="20"/>
        </w:rPr>
        <w:t xml:space="preserve">di consultazione del mercato </w:t>
      </w:r>
      <w:r w:rsidR="000C77EE" w:rsidRPr="0019376C">
        <w:rPr>
          <w:rFonts w:asciiTheme="minorHAnsi" w:hAnsiTheme="minorHAnsi" w:cs="Arial"/>
          <w:bCs/>
          <w:sz w:val="20"/>
          <w:szCs w:val="20"/>
        </w:rPr>
        <w:t xml:space="preserve">sopradetta, </w:t>
      </w:r>
      <w:r w:rsidR="000C77EE">
        <w:rPr>
          <w:rFonts w:asciiTheme="minorHAnsi" w:hAnsiTheme="minorHAnsi" w:cs="Arial"/>
          <w:bCs/>
          <w:sz w:val="20"/>
          <w:szCs w:val="20"/>
        </w:rPr>
        <w:t>nell’ambito della</w:t>
      </w:r>
      <w:r w:rsidR="000C77EE" w:rsidRPr="0019376C">
        <w:rPr>
          <w:rFonts w:asciiTheme="minorHAnsi" w:hAnsiTheme="minorHAnsi" w:cs="Arial"/>
          <w:bCs/>
          <w:sz w:val="20"/>
          <w:szCs w:val="20"/>
        </w:rPr>
        <w:t xml:space="preserve"> qual</w:t>
      </w:r>
      <w:r w:rsidR="000C77EE">
        <w:rPr>
          <w:rFonts w:asciiTheme="minorHAnsi" w:hAnsiTheme="minorHAnsi" w:cs="Arial"/>
          <w:bCs/>
          <w:sz w:val="20"/>
          <w:szCs w:val="20"/>
        </w:rPr>
        <w:t>e</w:t>
      </w:r>
      <w:r w:rsidR="000C77EE" w:rsidRPr="0019376C">
        <w:rPr>
          <w:rFonts w:asciiTheme="minorHAnsi" w:hAnsiTheme="minorHAnsi" w:cs="Arial"/>
          <w:bCs/>
          <w:sz w:val="20"/>
          <w:szCs w:val="20"/>
        </w:rPr>
        <w:t xml:space="preserve">, a titolo esemplificativo, </w:t>
      </w:r>
      <w:r w:rsidR="000C77EE">
        <w:rPr>
          <w:rFonts w:asciiTheme="minorHAnsi" w:hAnsiTheme="minorHAnsi" w:cs="Arial"/>
          <w:bCs/>
          <w:sz w:val="20"/>
          <w:szCs w:val="20"/>
        </w:rPr>
        <w:t xml:space="preserve">rientrano </w:t>
      </w:r>
      <w:r w:rsidR="000C77EE" w:rsidRPr="0019376C">
        <w:rPr>
          <w:rFonts w:asciiTheme="minorHAnsi" w:hAnsiTheme="minorHAnsi" w:cs="Arial"/>
          <w:bCs/>
          <w:sz w:val="20"/>
          <w:szCs w:val="20"/>
        </w:rPr>
        <w:t>la definizione d</w:t>
      </w:r>
      <w:r w:rsidR="000C77EE">
        <w:rPr>
          <w:rFonts w:asciiTheme="minorHAnsi" w:hAnsiTheme="minorHAnsi" w:cs="Arial"/>
          <w:bCs/>
          <w:sz w:val="20"/>
          <w:szCs w:val="20"/>
        </w:rPr>
        <w:t>ella</w:t>
      </w:r>
      <w:r w:rsidR="000C77EE" w:rsidRPr="0019376C">
        <w:rPr>
          <w:rFonts w:asciiTheme="minorHAnsi" w:hAnsiTheme="minorHAnsi" w:cs="Arial"/>
          <w:bCs/>
          <w:sz w:val="20"/>
          <w:szCs w:val="20"/>
        </w:rPr>
        <w:t xml:space="preserve"> strategia di acquisto</w:t>
      </w:r>
      <w:r w:rsidR="000C77EE">
        <w:rPr>
          <w:rFonts w:asciiTheme="minorHAnsi" w:hAnsiTheme="minorHAnsi" w:cs="Arial"/>
          <w:bCs/>
          <w:sz w:val="20"/>
          <w:szCs w:val="20"/>
        </w:rPr>
        <w:t xml:space="preserve"> della merceologia</w:t>
      </w:r>
      <w:r w:rsidR="000C77EE" w:rsidRPr="0019376C">
        <w:rPr>
          <w:rFonts w:asciiTheme="minorHAnsi" w:hAnsiTheme="minorHAnsi" w:cs="Arial"/>
          <w:bCs/>
          <w:sz w:val="20"/>
          <w:szCs w:val="20"/>
        </w:rPr>
        <w:t xml:space="preserve">, </w:t>
      </w:r>
      <w:r w:rsidR="000C77EE">
        <w:rPr>
          <w:rFonts w:asciiTheme="minorHAnsi" w:hAnsiTheme="minorHAnsi" w:cs="Arial"/>
          <w:bCs/>
          <w:sz w:val="20"/>
          <w:szCs w:val="20"/>
        </w:rPr>
        <w:t xml:space="preserve">le </w:t>
      </w:r>
      <w:r w:rsidR="000C77EE" w:rsidRPr="0019376C">
        <w:rPr>
          <w:rFonts w:asciiTheme="minorHAnsi" w:hAnsiTheme="minorHAnsi" w:cs="Arial"/>
          <w:bCs/>
          <w:sz w:val="20"/>
          <w:szCs w:val="20"/>
        </w:rPr>
        <w:t>ricerche di mercato</w:t>
      </w:r>
      <w:r w:rsidR="000C77EE">
        <w:rPr>
          <w:rFonts w:asciiTheme="minorHAnsi" w:hAnsiTheme="minorHAnsi" w:cs="Arial"/>
          <w:bCs/>
          <w:sz w:val="20"/>
          <w:szCs w:val="20"/>
        </w:rPr>
        <w:t xml:space="preserve"> nello specifico settore merceologico</w:t>
      </w:r>
      <w:r w:rsidR="000C77EE" w:rsidRPr="0019376C">
        <w:rPr>
          <w:rFonts w:asciiTheme="minorHAnsi" w:hAnsiTheme="minorHAnsi" w:cs="Arial"/>
          <w:bCs/>
          <w:sz w:val="20"/>
          <w:szCs w:val="20"/>
        </w:rPr>
        <w:t xml:space="preserve">, </w:t>
      </w:r>
      <w:r w:rsidR="000C77EE">
        <w:rPr>
          <w:rFonts w:asciiTheme="minorHAnsi" w:hAnsiTheme="minorHAnsi" w:cs="Arial"/>
          <w:bCs/>
          <w:sz w:val="20"/>
          <w:szCs w:val="20"/>
        </w:rPr>
        <w:t xml:space="preserve">le </w:t>
      </w:r>
      <w:r w:rsidR="000C77EE" w:rsidRPr="0019376C">
        <w:rPr>
          <w:rFonts w:asciiTheme="minorHAnsi" w:hAnsiTheme="minorHAnsi" w:cs="Arial"/>
          <w:bCs/>
          <w:sz w:val="20"/>
          <w:szCs w:val="20"/>
        </w:rPr>
        <w:t>analisi economiche e statistiche.</w:t>
      </w:r>
    </w:p>
    <w:p w14:paraId="7FE26783" w14:textId="33437241" w:rsidR="000C77EE" w:rsidRPr="0019376C" w:rsidRDefault="00F8539B" w:rsidP="001C5B7E">
      <w:pPr>
        <w:spacing w:line="360"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Il trattamento dei Dati per le anzidette finalità, improntato alla massima riservatezza e sicurezza nel rispetto della normativa </w:t>
      </w:r>
      <w:r w:rsidR="000C77EE">
        <w:rPr>
          <w:rFonts w:asciiTheme="minorHAnsi" w:hAnsiTheme="minorHAnsi" w:cs="Arial"/>
          <w:bCs/>
          <w:sz w:val="20"/>
          <w:szCs w:val="20"/>
        </w:rPr>
        <w:t>nazionale e comunitaria vigente</w:t>
      </w:r>
      <w:r w:rsidR="000C77EE" w:rsidRPr="000C77EE">
        <w:rPr>
          <w:rFonts w:asciiTheme="minorHAnsi" w:hAnsiTheme="minorHAnsi" w:cs="Arial"/>
          <w:bCs/>
          <w:sz w:val="20"/>
          <w:szCs w:val="20"/>
        </w:rPr>
        <w:t xml:space="preserve"> </w:t>
      </w:r>
      <w:r w:rsidR="000C77EE">
        <w:rPr>
          <w:rFonts w:asciiTheme="minorHAnsi" w:hAnsiTheme="minorHAnsi" w:cs="Arial"/>
          <w:bCs/>
          <w:sz w:val="20"/>
          <w:szCs w:val="20"/>
        </w:rPr>
        <w:t>in materia di protezione dei dati personali</w:t>
      </w:r>
      <w:r w:rsidR="000C77EE" w:rsidRPr="0019376C">
        <w:rPr>
          <w:rFonts w:asciiTheme="minorHAnsi" w:hAnsiTheme="minorHAnsi" w:cs="Arial"/>
          <w:bCs/>
          <w:sz w:val="20"/>
          <w:szCs w:val="20"/>
        </w:rPr>
        <w:t xml:space="preserve">, avrà luogo con modalità sia </w:t>
      </w:r>
      <w:r w:rsidR="000C77EE">
        <w:rPr>
          <w:rFonts w:asciiTheme="minorHAnsi" w:hAnsiTheme="minorHAnsi" w:cs="Arial"/>
          <w:bCs/>
          <w:sz w:val="20"/>
          <w:szCs w:val="20"/>
        </w:rPr>
        <w:t>informatiche</w:t>
      </w:r>
      <w:r w:rsidR="000C77EE" w:rsidRPr="0019376C">
        <w:rPr>
          <w:rFonts w:asciiTheme="minorHAnsi" w:hAnsiTheme="minorHAnsi" w:cs="Arial"/>
          <w:bCs/>
          <w:sz w:val="20"/>
          <w:szCs w:val="20"/>
        </w:rPr>
        <w:t xml:space="preserve">, sia </w:t>
      </w:r>
      <w:r w:rsidR="000C77EE">
        <w:rPr>
          <w:rFonts w:asciiTheme="minorHAnsi" w:hAnsiTheme="minorHAnsi" w:cs="Arial"/>
          <w:bCs/>
          <w:sz w:val="20"/>
          <w:szCs w:val="20"/>
        </w:rPr>
        <w:t>cartacee</w:t>
      </w:r>
      <w:r w:rsidR="000C77EE" w:rsidRPr="0019376C">
        <w:rPr>
          <w:rFonts w:asciiTheme="minorHAnsi" w:hAnsiTheme="minorHAnsi" w:cs="Arial"/>
          <w:bCs/>
          <w:sz w:val="20"/>
          <w:szCs w:val="20"/>
        </w:rPr>
        <w:t xml:space="preserve">. </w:t>
      </w:r>
    </w:p>
    <w:p w14:paraId="5C7F7955" w14:textId="3D83026D" w:rsidR="00F8539B" w:rsidRDefault="00F8539B" w:rsidP="001C5B7E">
      <w:pPr>
        <w:spacing w:line="360"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Il conferimento di Dati alla </w:t>
      </w:r>
      <w:r w:rsidR="000C77EE">
        <w:rPr>
          <w:rFonts w:asciiTheme="minorHAnsi" w:hAnsiTheme="minorHAnsi" w:cs="Arial"/>
          <w:bCs/>
          <w:sz w:val="20"/>
          <w:szCs w:val="20"/>
        </w:rPr>
        <w:t>Consip S.p.A.</w:t>
      </w:r>
      <w:r w:rsidR="000C77EE" w:rsidRPr="0019376C">
        <w:rPr>
          <w:rFonts w:asciiTheme="minorHAnsi" w:hAnsiTheme="minorHAnsi" w:cs="Arial"/>
          <w:bCs/>
          <w:sz w:val="20"/>
          <w:szCs w:val="20"/>
        </w:rPr>
        <w:t xml:space="preserve"> </w:t>
      </w:r>
      <w:r w:rsidRPr="00F8539B">
        <w:rPr>
          <w:rFonts w:asciiTheme="minorHAnsi" w:hAnsiTheme="minorHAnsi" w:cs="Arial"/>
          <w:bCs/>
          <w:sz w:val="20"/>
          <w:szCs w:val="20"/>
        </w:rPr>
        <w:t>è facoltativo; l'eventuale rifiuto di fornire gli stessi compor</w:t>
      </w:r>
      <w:r w:rsidR="000C77EE">
        <w:rPr>
          <w:rFonts w:asciiTheme="minorHAnsi" w:hAnsiTheme="minorHAnsi" w:cs="Arial"/>
          <w:bCs/>
          <w:sz w:val="20"/>
          <w:szCs w:val="20"/>
        </w:rPr>
        <w:t>ta l'impossibilità di acquisire,</w:t>
      </w:r>
      <w:r w:rsidR="000C77EE" w:rsidRPr="0019376C">
        <w:rPr>
          <w:rFonts w:asciiTheme="minorHAnsi" w:hAnsiTheme="minorHAnsi" w:cs="Arial"/>
          <w:bCs/>
          <w:sz w:val="20"/>
          <w:szCs w:val="20"/>
        </w:rPr>
        <w:t xml:space="preserve"> </w:t>
      </w:r>
      <w:r w:rsidR="000C77EE">
        <w:rPr>
          <w:rFonts w:asciiTheme="minorHAnsi" w:hAnsiTheme="minorHAnsi" w:cs="Arial"/>
          <w:bCs/>
          <w:sz w:val="20"/>
          <w:szCs w:val="20"/>
        </w:rPr>
        <w:t xml:space="preserve">da parte Vostra, </w:t>
      </w:r>
      <w:r w:rsidR="000C77EE" w:rsidRPr="0019376C">
        <w:rPr>
          <w:rFonts w:asciiTheme="minorHAnsi" w:hAnsiTheme="minorHAnsi" w:cs="Arial"/>
          <w:bCs/>
          <w:sz w:val="20"/>
          <w:szCs w:val="20"/>
        </w:rPr>
        <w:t xml:space="preserve">le informazioni </w:t>
      </w:r>
      <w:r w:rsidR="000C77EE" w:rsidRPr="00834F93">
        <w:rPr>
          <w:rFonts w:asciiTheme="minorHAnsi" w:hAnsiTheme="minorHAnsi" w:cs="Arial"/>
          <w:bCs/>
          <w:sz w:val="20"/>
          <w:szCs w:val="20"/>
        </w:rPr>
        <w:t>per una più compiuta conoscenza del mercato</w:t>
      </w:r>
      <w:r w:rsidR="000C77EE" w:rsidRPr="00834F93" w:rsidDel="00834F93">
        <w:rPr>
          <w:rFonts w:asciiTheme="minorHAnsi" w:hAnsiTheme="minorHAnsi" w:cs="Arial"/>
          <w:bCs/>
          <w:sz w:val="20"/>
          <w:szCs w:val="20"/>
        </w:rPr>
        <w:t xml:space="preserve"> </w:t>
      </w:r>
      <w:r w:rsidR="000C77EE" w:rsidRPr="0019376C">
        <w:rPr>
          <w:rFonts w:asciiTheme="minorHAnsi" w:hAnsiTheme="minorHAnsi" w:cs="Arial"/>
          <w:bCs/>
          <w:sz w:val="20"/>
          <w:szCs w:val="20"/>
        </w:rPr>
        <w:t>relativ</w:t>
      </w:r>
      <w:r w:rsidR="000C77EE">
        <w:rPr>
          <w:rFonts w:asciiTheme="minorHAnsi" w:hAnsiTheme="minorHAnsi" w:cs="Arial"/>
          <w:bCs/>
          <w:sz w:val="20"/>
          <w:szCs w:val="20"/>
        </w:rPr>
        <w:t>amente</w:t>
      </w:r>
      <w:r w:rsidR="000C77EE" w:rsidRPr="0019376C">
        <w:rPr>
          <w:rFonts w:asciiTheme="minorHAnsi" w:hAnsiTheme="minorHAnsi" w:cs="Arial"/>
          <w:bCs/>
          <w:sz w:val="20"/>
          <w:szCs w:val="20"/>
        </w:rPr>
        <w:t xml:space="preserve"> </w:t>
      </w:r>
      <w:r w:rsidR="000C77EE">
        <w:rPr>
          <w:rFonts w:asciiTheme="minorHAnsi" w:hAnsiTheme="minorHAnsi" w:cs="Arial"/>
          <w:bCs/>
          <w:sz w:val="20"/>
          <w:szCs w:val="20"/>
        </w:rPr>
        <w:t>alla Vostra azienda.</w:t>
      </w:r>
    </w:p>
    <w:p w14:paraId="52502B46" w14:textId="77777777" w:rsidR="000C77EE" w:rsidRPr="00F8539B" w:rsidRDefault="000C77EE" w:rsidP="001C5B7E">
      <w:pPr>
        <w:spacing w:line="360" w:lineRule="auto"/>
        <w:ind w:left="284"/>
        <w:jc w:val="both"/>
        <w:rPr>
          <w:rFonts w:asciiTheme="minorHAnsi" w:hAnsiTheme="minorHAnsi" w:cs="Arial"/>
          <w:bCs/>
          <w:sz w:val="20"/>
          <w:szCs w:val="20"/>
        </w:rPr>
      </w:pPr>
    </w:p>
    <w:p w14:paraId="52B04920" w14:textId="77777777" w:rsidR="000C77EE" w:rsidRDefault="000C77EE" w:rsidP="001C5B7E">
      <w:pPr>
        <w:spacing w:line="360" w:lineRule="auto"/>
        <w:ind w:left="284"/>
        <w:jc w:val="both"/>
        <w:rPr>
          <w:rFonts w:asciiTheme="minorHAnsi" w:hAnsiTheme="minorHAnsi" w:cs="Arial"/>
          <w:bCs/>
          <w:sz w:val="20"/>
          <w:szCs w:val="20"/>
        </w:rPr>
      </w:pPr>
      <w:r w:rsidRPr="006F7363">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4FF24450" w14:textId="77777777" w:rsidR="000C77EE" w:rsidRPr="006F7363" w:rsidRDefault="000C77EE" w:rsidP="001C5B7E">
      <w:pPr>
        <w:spacing w:line="360" w:lineRule="auto"/>
        <w:ind w:left="284"/>
        <w:jc w:val="both"/>
        <w:rPr>
          <w:rFonts w:asciiTheme="minorHAnsi" w:hAnsiTheme="minorHAnsi" w:cs="Arial"/>
          <w:bCs/>
          <w:sz w:val="20"/>
          <w:szCs w:val="20"/>
          <w:u w:val="single"/>
        </w:rPr>
      </w:pPr>
      <w:r>
        <w:rPr>
          <w:rFonts w:asciiTheme="minorHAnsi" w:hAnsiTheme="minorHAnsi" w:cs="Arial"/>
          <w:bCs/>
          <w:sz w:val="20"/>
          <w:szCs w:val="20"/>
        </w:rPr>
        <w:t>All’</w:t>
      </w:r>
      <w:r w:rsidRPr="006F7363">
        <w:rPr>
          <w:rFonts w:asciiTheme="minorHAnsi" w:hAnsiTheme="minorHAnsi" w:cs="Arial"/>
          <w:bCs/>
          <w:sz w:val="20"/>
          <w:szCs w:val="20"/>
        </w:rPr>
        <w:t>interessato vengono riconosciuti i diritti di cui agli artt. da 15 a 2</w:t>
      </w:r>
      <w:r>
        <w:rPr>
          <w:rFonts w:asciiTheme="minorHAnsi" w:hAnsiTheme="minorHAnsi" w:cs="Arial"/>
          <w:bCs/>
          <w:sz w:val="20"/>
          <w:szCs w:val="20"/>
        </w:rPr>
        <w:t>3</w:t>
      </w:r>
      <w:r w:rsidRPr="006F7363">
        <w:rPr>
          <w:rFonts w:asciiTheme="minorHAnsi" w:hAnsiTheme="minorHAnsi" w:cs="Arial"/>
          <w:bCs/>
          <w:sz w:val="20"/>
          <w:szCs w:val="20"/>
        </w:rPr>
        <w:t xml:space="preserve">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sidRPr="006F7363">
        <w:rPr>
          <w:rFonts w:asciiTheme="minorHAnsi" w:hAnsiTheme="minorHAnsi" w:cs="Arial"/>
          <w:bCs/>
          <w:i/>
          <w:sz w:val="20"/>
          <w:szCs w:val="20"/>
        </w:rPr>
        <w:t>iii)</w:t>
      </w:r>
      <w:r w:rsidRPr="006F7363">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legittimi, al loro trattamento; </w:t>
      </w:r>
      <w:r w:rsidRPr="006F7363">
        <w:rPr>
          <w:rFonts w:asciiTheme="minorHAnsi" w:hAnsiTheme="minorHAnsi" w:cs="Arial"/>
          <w:bCs/>
          <w:i/>
          <w:sz w:val="20"/>
          <w:szCs w:val="20"/>
        </w:rPr>
        <w:t>iv)</w:t>
      </w:r>
      <w:r w:rsidRPr="006F7363">
        <w:rPr>
          <w:rFonts w:asciiTheme="minorHAnsi" w:hAnsiTheme="minorHAnsi" w:cs="Arial"/>
          <w:bCs/>
          <w:sz w:val="20"/>
          <w:szCs w:val="20"/>
        </w:rPr>
        <w:t xml:space="preserve"> il diritto alla portabilità dei dati che sarà applicabile nei limiti di cui all’art. 20 del regolamento UE. </w:t>
      </w:r>
    </w:p>
    <w:p w14:paraId="02FF7397" w14:textId="77777777" w:rsidR="000C77EE" w:rsidRDefault="000C77EE" w:rsidP="001C5B7E">
      <w:pPr>
        <w:spacing w:line="360" w:lineRule="auto"/>
        <w:ind w:left="284"/>
        <w:jc w:val="both"/>
        <w:rPr>
          <w:rFonts w:asciiTheme="minorHAnsi" w:hAnsiTheme="minorHAnsi" w:cs="Arial"/>
          <w:bCs/>
          <w:sz w:val="20"/>
          <w:szCs w:val="20"/>
        </w:rPr>
      </w:pPr>
      <w:r w:rsidRPr="006F7363">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470576C5" w14:textId="75411927" w:rsidR="00F8539B" w:rsidRPr="00F8539B" w:rsidRDefault="00F8539B" w:rsidP="001C5B7E">
      <w:pPr>
        <w:spacing w:line="360"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L’invio a Consip S.p.A. del Documento di Consultazione del mercato implica il consenso al trattamento dei Dati </w:t>
      </w:r>
      <w:r w:rsidR="000C77EE">
        <w:rPr>
          <w:rFonts w:asciiTheme="minorHAnsi" w:hAnsiTheme="minorHAnsi" w:cs="Arial"/>
          <w:bCs/>
          <w:sz w:val="20"/>
          <w:szCs w:val="20"/>
        </w:rPr>
        <w:t xml:space="preserve">personali </w:t>
      </w:r>
      <w:r w:rsidRPr="00F8539B">
        <w:rPr>
          <w:rFonts w:asciiTheme="minorHAnsi" w:hAnsiTheme="minorHAnsi" w:cs="Arial"/>
          <w:bCs/>
          <w:sz w:val="20"/>
          <w:szCs w:val="20"/>
        </w:rPr>
        <w:t>forniti.</w:t>
      </w:r>
    </w:p>
    <w:p w14:paraId="4778AA19" w14:textId="4CE2B588" w:rsidR="000C77EE" w:rsidRPr="002621DE" w:rsidRDefault="00F8539B" w:rsidP="001C5B7E">
      <w:pPr>
        <w:spacing w:line="360" w:lineRule="auto"/>
        <w:ind w:left="284"/>
        <w:jc w:val="both"/>
        <w:rPr>
          <w:rFonts w:asciiTheme="minorHAnsi" w:hAnsiTheme="minorHAnsi" w:cs="Arial"/>
          <w:bCs/>
          <w:sz w:val="20"/>
          <w:szCs w:val="20"/>
        </w:rPr>
      </w:pPr>
      <w:r w:rsidRPr="00F8539B">
        <w:rPr>
          <w:rFonts w:asciiTheme="minorHAnsi" w:hAnsiTheme="minorHAnsi" w:cs="Arial"/>
          <w:bCs/>
          <w:sz w:val="20"/>
          <w:szCs w:val="20"/>
        </w:rPr>
        <w:lastRenderedPageBreak/>
        <w:t xml:space="preserve">Titolare del trattamento dei dati è Consip S.p.A., con sede in Roma, Via Isonzo 19 D/E. Le richieste per l’esercizio dei diritti riconosciuti </w:t>
      </w:r>
      <w:r w:rsidR="000C77EE">
        <w:rPr>
          <w:rFonts w:asciiTheme="minorHAnsi" w:hAnsiTheme="minorHAnsi" w:cs="Arial"/>
          <w:bCs/>
          <w:sz w:val="20"/>
          <w:szCs w:val="20"/>
        </w:rPr>
        <w:t xml:space="preserve">di cui agli artt. da 15 a 23 del regolamento UE, </w:t>
      </w:r>
      <w:r w:rsidR="000C77EE" w:rsidRPr="0019376C">
        <w:rPr>
          <w:rFonts w:asciiTheme="minorHAnsi" w:hAnsiTheme="minorHAnsi" w:cs="Arial"/>
          <w:bCs/>
          <w:sz w:val="20"/>
          <w:szCs w:val="20"/>
        </w:rPr>
        <w:t xml:space="preserve">potranno essere avanzate </w:t>
      </w:r>
      <w:r w:rsidR="000C77EE">
        <w:rPr>
          <w:rFonts w:asciiTheme="minorHAnsi" w:hAnsiTheme="minorHAnsi" w:cs="Arial"/>
          <w:bCs/>
          <w:sz w:val="20"/>
          <w:szCs w:val="20"/>
        </w:rPr>
        <w:t xml:space="preserve">al Responsabile della protezione dei dati </w:t>
      </w:r>
      <w:r w:rsidR="000C77EE" w:rsidRPr="0019376C">
        <w:rPr>
          <w:rFonts w:asciiTheme="minorHAnsi" w:hAnsiTheme="minorHAnsi" w:cs="Arial"/>
          <w:bCs/>
          <w:sz w:val="20"/>
          <w:szCs w:val="20"/>
        </w:rPr>
        <w:t xml:space="preserve"> al seguente indirizzo di posta elettronica </w:t>
      </w:r>
      <w:hyperlink r:id="rId10" w:history="1">
        <w:r w:rsidR="000C77EE" w:rsidRPr="008A4999">
          <w:rPr>
            <w:rStyle w:val="Collegamentoipertestuale"/>
            <w:rFonts w:asciiTheme="minorHAnsi" w:hAnsiTheme="minorHAnsi"/>
            <w:sz w:val="20"/>
            <w:szCs w:val="20"/>
          </w:rPr>
          <w:t>esercizio.diritti.privacy@consip.it</w:t>
        </w:r>
      </w:hyperlink>
      <w:r w:rsidR="000C77EE" w:rsidRPr="002621DE">
        <w:rPr>
          <w:rFonts w:asciiTheme="minorHAnsi" w:hAnsiTheme="minorHAnsi" w:cs="Arial"/>
          <w:bCs/>
          <w:sz w:val="20"/>
          <w:szCs w:val="20"/>
        </w:rPr>
        <w:t>.</w:t>
      </w:r>
    </w:p>
    <w:p w14:paraId="0DE02CD7" w14:textId="77777777" w:rsidR="00F8539B" w:rsidRDefault="00F8539B" w:rsidP="007707CC">
      <w:pPr>
        <w:spacing w:line="276" w:lineRule="auto"/>
        <w:ind w:left="284"/>
        <w:jc w:val="both"/>
        <w:rPr>
          <w:rFonts w:asciiTheme="minorHAnsi" w:hAnsiTheme="minorHAnsi" w:cs="Arial"/>
          <w:bCs/>
          <w:sz w:val="20"/>
          <w:szCs w:val="20"/>
        </w:rPr>
      </w:pPr>
    </w:p>
    <w:p w14:paraId="6D9A2E10" w14:textId="77777777" w:rsidR="0059681C" w:rsidRPr="007B2DF0" w:rsidRDefault="0059681C" w:rsidP="007707CC">
      <w:pPr>
        <w:ind w:left="284"/>
        <w:jc w:val="both"/>
        <w:rPr>
          <w:rFonts w:asciiTheme="minorHAnsi" w:hAnsiTheme="minorHAnsi" w:cs="Arial"/>
          <w:b/>
          <w:bCs/>
          <w:sz w:val="22"/>
          <w:szCs w:val="20"/>
        </w:rPr>
      </w:pPr>
      <w:r w:rsidRPr="007B2DF0">
        <w:rPr>
          <w:rFonts w:asciiTheme="minorHAnsi" w:hAnsiTheme="minorHAnsi" w:cs="Arial"/>
          <w:b/>
          <w:bCs/>
          <w:sz w:val="22"/>
          <w:szCs w:val="20"/>
        </w:rPr>
        <w:t xml:space="preserve">Breve descrizione dell’iniziativa </w:t>
      </w:r>
    </w:p>
    <w:p w14:paraId="722A0F5A" w14:textId="77777777" w:rsidR="005521E5" w:rsidRDefault="005521E5" w:rsidP="007707CC">
      <w:pPr>
        <w:spacing w:line="276" w:lineRule="auto"/>
        <w:ind w:left="284"/>
        <w:jc w:val="both"/>
        <w:rPr>
          <w:rFonts w:asciiTheme="minorHAnsi" w:hAnsiTheme="minorHAnsi" w:cs="Arial"/>
          <w:bCs/>
          <w:color w:val="FF0000"/>
          <w:sz w:val="20"/>
          <w:szCs w:val="20"/>
        </w:rPr>
      </w:pPr>
      <w:r w:rsidRPr="00FA737A">
        <w:rPr>
          <w:rFonts w:asciiTheme="minorHAnsi" w:hAnsiTheme="minorHAnsi" w:cs="Arial"/>
          <w:bCs/>
          <w:color w:val="FF0000"/>
          <w:sz w:val="20"/>
          <w:szCs w:val="20"/>
        </w:rPr>
        <w:t xml:space="preserve"> </w:t>
      </w:r>
    </w:p>
    <w:p w14:paraId="4EAF063B" w14:textId="77777777" w:rsidR="001C5B7E" w:rsidRPr="001C5B7E" w:rsidRDefault="001C5B7E" w:rsidP="001C5B7E">
      <w:pPr>
        <w:spacing w:line="360" w:lineRule="auto"/>
        <w:ind w:left="284"/>
        <w:rPr>
          <w:rFonts w:asciiTheme="minorHAnsi" w:hAnsiTheme="minorHAnsi" w:cs="Arial"/>
          <w:bCs/>
          <w:sz w:val="20"/>
          <w:szCs w:val="20"/>
          <w:u w:val="single"/>
        </w:rPr>
      </w:pPr>
      <w:r w:rsidRPr="001C5B7E">
        <w:rPr>
          <w:rFonts w:asciiTheme="minorHAnsi" w:hAnsiTheme="minorHAnsi" w:cs="Arial"/>
          <w:bCs/>
          <w:sz w:val="20"/>
          <w:szCs w:val="20"/>
          <w:u w:val="single"/>
        </w:rPr>
        <w:t>Fornitura base</w:t>
      </w:r>
    </w:p>
    <w:p w14:paraId="2B8ED9BB" w14:textId="77777777" w:rsidR="001C5B7E" w:rsidRPr="000352ED" w:rsidRDefault="001C5B7E" w:rsidP="001C5B7E">
      <w:pPr>
        <w:widowControl w:val="0"/>
        <w:numPr>
          <w:ilvl w:val="0"/>
          <w:numId w:val="44"/>
        </w:numPr>
        <w:suppressAutoHyphens/>
        <w:spacing w:after="180" w:line="360" w:lineRule="auto"/>
        <w:jc w:val="both"/>
        <w:rPr>
          <w:rFonts w:ascii="Calibri" w:hAnsi="Calibri"/>
          <w:sz w:val="20"/>
        </w:rPr>
      </w:pPr>
      <w:r>
        <w:rPr>
          <w:rFonts w:ascii="Calibri" w:hAnsi="Calibri"/>
          <w:sz w:val="20"/>
        </w:rPr>
        <w:t>Licenze prodotti software</w:t>
      </w:r>
      <w:r w:rsidRPr="000352ED">
        <w:rPr>
          <w:rFonts w:ascii="Calibri" w:hAnsi="Calibri"/>
          <w:sz w:val="20"/>
        </w:rPr>
        <w:t>:</w:t>
      </w:r>
    </w:p>
    <w:p w14:paraId="22439BAC" w14:textId="77777777" w:rsidR="001C5B7E" w:rsidRPr="000352ED" w:rsidRDefault="001C5B7E" w:rsidP="001C5B7E">
      <w:pPr>
        <w:widowControl w:val="0"/>
        <w:numPr>
          <w:ilvl w:val="1"/>
          <w:numId w:val="44"/>
        </w:numPr>
        <w:suppressAutoHyphens/>
        <w:spacing w:after="180" w:line="360" w:lineRule="auto"/>
        <w:jc w:val="both"/>
        <w:rPr>
          <w:rFonts w:ascii="Calibri" w:hAnsi="Calibri"/>
          <w:sz w:val="20"/>
          <w:lang w:val="en-US"/>
        </w:rPr>
      </w:pPr>
      <w:r w:rsidRPr="000352ED">
        <w:rPr>
          <w:rFonts w:ascii="Calibri" w:hAnsi="Calibri"/>
          <w:sz w:val="20"/>
          <w:lang w:val="en-US"/>
        </w:rPr>
        <w:t>Nr. 420 VMware vCloud Suite 2017 Advanced</w:t>
      </w:r>
      <w:r>
        <w:rPr>
          <w:rFonts w:ascii="Calibri" w:hAnsi="Calibri"/>
          <w:sz w:val="20"/>
          <w:lang w:val="en-US"/>
        </w:rPr>
        <w:t xml:space="preserve"> per Processor</w:t>
      </w:r>
      <w:r w:rsidRPr="000352ED">
        <w:rPr>
          <w:rFonts w:ascii="Calibri" w:hAnsi="Calibri"/>
          <w:sz w:val="20"/>
          <w:lang w:val="en-US"/>
        </w:rPr>
        <w:t>;</w:t>
      </w:r>
    </w:p>
    <w:p w14:paraId="16B7ECEE" w14:textId="77777777" w:rsidR="001C5B7E" w:rsidRPr="000352ED" w:rsidRDefault="001C5B7E" w:rsidP="001C5B7E">
      <w:pPr>
        <w:widowControl w:val="0"/>
        <w:numPr>
          <w:ilvl w:val="1"/>
          <w:numId w:val="44"/>
        </w:numPr>
        <w:suppressAutoHyphens/>
        <w:spacing w:after="180" w:line="360" w:lineRule="auto"/>
        <w:jc w:val="both"/>
        <w:rPr>
          <w:rFonts w:ascii="Calibri" w:hAnsi="Calibri"/>
          <w:sz w:val="20"/>
          <w:lang w:val="en-US"/>
        </w:rPr>
      </w:pPr>
      <w:r w:rsidRPr="000352ED">
        <w:rPr>
          <w:rFonts w:ascii="Calibri" w:hAnsi="Calibri"/>
          <w:sz w:val="20"/>
          <w:lang w:val="en-US"/>
        </w:rPr>
        <w:t>Nr. 7 VMware vCenter Server 6 Standard for vSphere 6 (Per Instance);</w:t>
      </w:r>
    </w:p>
    <w:p w14:paraId="290918F7" w14:textId="77777777" w:rsidR="001C5B7E" w:rsidRPr="000352ED" w:rsidRDefault="001C5B7E" w:rsidP="001C5B7E">
      <w:pPr>
        <w:widowControl w:val="0"/>
        <w:numPr>
          <w:ilvl w:val="1"/>
          <w:numId w:val="44"/>
        </w:numPr>
        <w:suppressAutoHyphens/>
        <w:spacing w:after="180" w:line="360" w:lineRule="auto"/>
        <w:jc w:val="both"/>
        <w:rPr>
          <w:rFonts w:ascii="Calibri" w:hAnsi="Calibri"/>
          <w:sz w:val="20"/>
        </w:rPr>
      </w:pPr>
      <w:r w:rsidRPr="000352ED">
        <w:rPr>
          <w:rFonts w:ascii="Calibri" w:hAnsi="Calibri"/>
          <w:sz w:val="20"/>
        </w:rPr>
        <w:t>Nr. 30 VMware NSX Data Center Enterprise Plus per Processor;</w:t>
      </w:r>
    </w:p>
    <w:p w14:paraId="5D0F7F8A" w14:textId="77777777" w:rsidR="001C5B7E" w:rsidRPr="000352ED" w:rsidRDefault="001C5B7E" w:rsidP="001C5B7E">
      <w:pPr>
        <w:widowControl w:val="0"/>
        <w:numPr>
          <w:ilvl w:val="0"/>
          <w:numId w:val="44"/>
        </w:numPr>
        <w:suppressAutoHyphens/>
        <w:spacing w:after="180" w:line="360" w:lineRule="auto"/>
        <w:jc w:val="both"/>
        <w:rPr>
          <w:rFonts w:ascii="Calibri" w:hAnsi="Calibri"/>
          <w:sz w:val="20"/>
        </w:rPr>
      </w:pPr>
      <w:r w:rsidRPr="000352ED">
        <w:rPr>
          <w:rFonts w:ascii="Calibri" w:hAnsi="Calibri"/>
          <w:sz w:val="20"/>
        </w:rPr>
        <w:t>11.000 HPP Credit aggiuntivi per coprire le nuove esigenze durante il periodo contrattuale;</w:t>
      </w:r>
    </w:p>
    <w:p w14:paraId="369CB9BC" w14:textId="77777777" w:rsidR="001C5B7E" w:rsidRPr="000352ED" w:rsidRDefault="001C5B7E" w:rsidP="001C5B7E">
      <w:pPr>
        <w:widowControl w:val="0"/>
        <w:numPr>
          <w:ilvl w:val="0"/>
          <w:numId w:val="44"/>
        </w:numPr>
        <w:suppressAutoHyphens/>
        <w:spacing w:after="180" w:line="360" w:lineRule="auto"/>
        <w:jc w:val="both"/>
        <w:rPr>
          <w:rFonts w:ascii="Calibri" w:hAnsi="Calibri"/>
          <w:b/>
          <w:sz w:val="20"/>
          <w:u w:val="single"/>
        </w:rPr>
      </w:pPr>
      <w:r w:rsidRPr="000352ED">
        <w:rPr>
          <w:rFonts w:ascii="Calibri" w:hAnsi="Calibri"/>
          <w:sz w:val="20"/>
        </w:rPr>
        <w:t xml:space="preserve">Servizi Professionali </w:t>
      </w:r>
      <w:r>
        <w:rPr>
          <w:rFonts w:ascii="Calibri" w:hAnsi="Calibri"/>
          <w:sz w:val="20"/>
        </w:rPr>
        <w:t xml:space="preserve">equivalenti a 5.000 </w:t>
      </w:r>
      <w:r w:rsidRPr="000352ED">
        <w:rPr>
          <w:rFonts w:ascii="Calibri" w:hAnsi="Calibri"/>
          <w:sz w:val="20"/>
        </w:rPr>
        <w:t>PSO Credit;</w:t>
      </w:r>
    </w:p>
    <w:p w14:paraId="358E2AA7" w14:textId="77777777" w:rsidR="001C5B7E" w:rsidRDefault="001C5B7E" w:rsidP="001C5B7E">
      <w:pPr>
        <w:spacing w:line="360" w:lineRule="auto"/>
        <w:ind w:left="708"/>
        <w:jc w:val="both"/>
        <w:rPr>
          <w:rFonts w:ascii="Calibri" w:hAnsi="Calibri"/>
          <w:sz w:val="20"/>
        </w:rPr>
      </w:pPr>
      <w:r w:rsidRPr="007E7C49">
        <w:rPr>
          <w:rFonts w:ascii="Calibri" w:hAnsi="Calibri"/>
          <w:sz w:val="20"/>
        </w:rPr>
        <w:t xml:space="preserve">Dovranno essere previsti degli add-on </w:t>
      </w:r>
      <w:r>
        <w:rPr>
          <w:rFonts w:ascii="Calibri" w:hAnsi="Calibri"/>
          <w:sz w:val="20"/>
        </w:rPr>
        <w:t xml:space="preserve">alla fornitura </w:t>
      </w:r>
      <w:r w:rsidRPr="007E7C49">
        <w:rPr>
          <w:rFonts w:ascii="Calibri" w:hAnsi="Calibri"/>
          <w:sz w:val="20"/>
        </w:rPr>
        <w:t>ba</w:t>
      </w:r>
      <w:r>
        <w:rPr>
          <w:rFonts w:ascii="Calibri" w:hAnsi="Calibri"/>
          <w:sz w:val="20"/>
        </w:rPr>
        <w:t xml:space="preserve">se prevista nell’ELA HPP Hybrid, e in particolare, </w:t>
      </w:r>
      <w:r w:rsidRPr="00AC0680">
        <w:rPr>
          <w:rFonts w:ascii="Calibri" w:hAnsi="Calibri"/>
          <w:b/>
          <w:sz w:val="20"/>
        </w:rPr>
        <w:t>15.000 HPP Credit e 1.800 PSO Credit</w:t>
      </w:r>
      <w:r>
        <w:rPr>
          <w:rFonts w:ascii="Calibri" w:hAnsi="Calibri"/>
          <w:sz w:val="20"/>
        </w:rPr>
        <w:t xml:space="preserve">, da attivare su esplicita richiesta dell’Amministrazione a slot comprensivi di 5.000 HPP Credit e 600 PSO Credit. </w:t>
      </w:r>
      <w:r w:rsidRPr="000352ED">
        <w:rPr>
          <w:rFonts w:ascii="Calibri" w:hAnsi="Calibri"/>
          <w:sz w:val="20"/>
        </w:rPr>
        <w:t xml:space="preserve">I suddetti prodotti e servizi avranno una </w:t>
      </w:r>
      <w:r w:rsidRPr="000352ED">
        <w:rPr>
          <w:rFonts w:ascii="Calibri" w:hAnsi="Calibri"/>
          <w:b/>
          <w:sz w:val="20"/>
        </w:rPr>
        <w:t>durata pari a 36 mesi</w:t>
      </w:r>
      <w:r w:rsidRPr="000352ED">
        <w:rPr>
          <w:rFonts w:ascii="Calibri" w:hAnsi="Calibri"/>
          <w:sz w:val="20"/>
        </w:rPr>
        <w:t xml:space="preserve"> dalla data di sottoscrizione del contratto.</w:t>
      </w:r>
    </w:p>
    <w:p w14:paraId="2A071BD7" w14:textId="77777777" w:rsidR="001C5B7E" w:rsidRPr="005C1991" w:rsidRDefault="001C5B7E" w:rsidP="001C5B7E">
      <w:pPr>
        <w:pStyle w:val="BodyText22"/>
        <w:spacing w:line="360" w:lineRule="auto"/>
        <w:ind w:left="708"/>
        <w:rPr>
          <w:rFonts w:ascii="Calibri" w:hAnsi="Calibri" w:cs="Arial"/>
          <w:sz w:val="20"/>
          <w:szCs w:val="20"/>
          <w:highlight w:val="yellow"/>
        </w:rPr>
      </w:pPr>
    </w:p>
    <w:p w14:paraId="6DC3D268" w14:textId="77777777" w:rsidR="001C5B7E" w:rsidRPr="00C826B4" w:rsidRDefault="001C5B7E" w:rsidP="001C5B7E">
      <w:pPr>
        <w:spacing w:line="360" w:lineRule="auto"/>
        <w:ind w:left="708"/>
        <w:jc w:val="both"/>
        <w:rPr>
          <w:rFonts w:ascii="Calibri" w:hAnsi="Calibri"/>
          <w:sz w:val="20"/>
          <w:szCs w:val="20"/>
        </w:rPr>
      </w:pPr>
      <w:r w:rsidRPr="00C826B4">
        <w:rPr>
          <w:rFonts w:ascii="Calibri" w:hAnsi="Calibri"/>
          <w:sz w:val="20"/>
          <w:szCs w:val="20"/>
        </w:rPr>
        <w:t xml:space="preserve">La presente consultazione di mercato ha quindi l’obiettivo di comprendere quali operatori economici/player di mercato hanno la possibilità di offrire i prodotti e i servizi richiesti, o parte di essi, </w:t>
      </w:r>
      <w:r w:rsidRPr="00BE2070">
        <w:rPr>
          <w:rFonts w:ascii="Calibri" w:hAnsi="Calibri"/>
          <w:sz w:val="20"/>
          <w:szCs w:val="20"/>
        </w:rPr>
        <w:t>purché rispondenti, in toto, alle caratteristiche tecniche/funzionali degli stessi prodotti e servizi VMware</w:t>
      </w:r>
      <w:r w:rsidRPr="00C826B4">
        <w:rPr>
          <w:rFonts w:ascii="Calibri" w:hAnsi="Calibri"/>
          <w:sz w:val="20"/>
          <w:szCs w:val="20"/>
        </w:rPr>
        <w:t>.</w:t>
      </w:r>
    </w:p>
    <w:p w14:paraId="0C6BCEAE" w14:textId="3752ECF0" w:rsidR="001C5B7E" w:rsidRPr="00C826B4" w:rsidRDefault="001C5B7E" w:rsidP="001C5B7E">
      <w:pPr>
        <w:spacing w:line="360" w:lineRule="auto"/>
        <w:ind w:left="708"/>
        <w:jc w:val="both"/>
        <w:rPr>
          <w:rFonts w:ascii="Calibri" w:hAnsi="Calibri" w:cs="Arial"/>
          <w:sz w:val="20"/>
          <w:szCs w:val="20"/>
        </w:rPr>
      </w:pPr>
      <w:r w:rsidRPr="00C826B4">
        <w:rPr>
          <w:rFonts w:ascii="Calibri" w:hAnsi="Calibri" w:cs="Arial"/>
          <w:sz w:val="20"/>
          <w:szCs w:val="20"/>
        </w:rPr>
        <w:t>Si fa presente che Consip si riserva la facoltà, ove si ritenesse opportuno per ragioni di efficienza operativa, di selezionare, anche mediante sorteggio, un campione di imprese, tra tutte quelle che, rispondendo alla consultazione, abbiano fornito elementi di riscontro positivi rispetto agli obiettivi dell’analisi di mercato, ai fini di un ulteriore approfondimento.</w:t>
      </w:r>
      <w:r w:rsidR="0044493E" w:rsidRPr="0044493E">
        <w:rPr>
          <w:rFonts w:ascii="Calibri" w:hAnsi="Calibri" w:cs="Arial"/>
          <w:sz w:val="20"/>
          <w:szCs w:val="20"/>
        </w:rPr>
        <w:t xml:space="preserve"> Per la consultazione in oggetto, trattandosi di un mercato con limitato numero di operatori economici, si prevede di invitare alle fasi successive tutti coloro che risponderanno al questionario generale</w:t>
      </w:r>
      <w:r w:rsidR="0044493E">
        <w:rPr>
          <w:rFonts w:ascii="Calibri" w:hAnsi="Calibri" w:cs="Arial"/>
          <w:sz w:val="20"/>
          <w:szCs w:val="20"/>
        </w:rPr>
        <w:t>.</w:t>
      </w:r>
      <w:bookmarkStart w:id="0" w:name="_GoBack"/>
      <w:bookmarkEnd w:id="0"/>
    </w:p>
    <w:p w14:paraId="1EE49618" w14:textId="77777777" w:rsidR="001C5B7E" w:rsidRPr="006C6906" w:rsidRDefault="001C5B7E" w:rsidP="001C5B7E">
      <w:pPr>
        <w:spacing w:line="360" w:lineRule="auto"/>
        <w:ind w:left="708"/>
        <w:jc w:val="both"/>
        <w:rPr>
          <w:rFonts w:ascii="Calibri" w:hAnsi="Calibri"/>
          <w:sz w:val="20"/>
          <w:szCs w:val="20"/>
        </w:rPr>
      </w:pPr>
      <w:r w:rsidRPr="00C826B4">
        <w:rPr>
          <w:rFonts w:ascii="Calibri" w:hAnsi="Calibri"/>
          <w:sz w:val="20"/>
          <w:szCs w:val="20"/>
        </w:rPr>
        <w:lastRenderedPageBreak/>
        <w:t>Si precisa che, ove all’esito della presente consultazione risultassero sussistenti i presupposti di cui all’art. 63 del D. Lgs. n. 50/2016, Consip si riserva sin d’ora di procedere all’acquisto mediante procedura negoziata senza pubblicazione del bando.</w:t>
      </w:r>
    </w:p>
    <w:p w14:paraId="529BDCCA" w14:textId="2926C061" w:rsidR="00FA737A" w:rsidRDefault="00FA737A" w:rsidP="007707CC">
      <w:pPr>
        <w:spacing w:line="276" w:lineRule="auto"/>
        <w:ind w:left="284"/>
        <w:jc w:val="both"/>
        <w:rPr>
          <w:rFonts w:asciiTheme="minorHAnsi" w:hAnsiTheme="minorHAnsi" w:cs="Arial"/>
          <w:bCs/>
          <w:color w:val="FF0000"/>
          <w:sz w:val="20"/>
          <w:szCs w:val="20"/>
        </w:rPr>
      </w:pPr>
    </w:p>
    <w:p w14:paraId="40721D34" w14:textId="77777777" w:rsidR="00FA737A" w:rsidRDefault="00FA737A" w:rsidP="007707CC">
      <w:pPr>
        <w:spacing w:line="276" w:lineRule="auto"/>
        <w:ind w:left="284"/>
        <w:jc w:val="both"/>
        <w:rPr>
          <w:rFonts w:asciiTheme="minorHAnsi" w:hAnsiTheme="minorHAnsi" w:cs="Arial"/>
          <w:bCs/>
          <w:color w:val="FF0000"/>
          <w:sz w:val="20"/>
          <w:szCs w:val="20"/>
        </w:rPr>
      </w:pPr>
    </w:p>
    <w:p w14:paraId="7CC99CA4" w14:textId="77777777" w:rsidR="0059681C" w:rsidRPr="007B2DF0" w:rsidRDefault="0059681C" w:rsidP="007707CC">
      <w:pPr>
        <w:ind w:left="284"/>
        <w:jc w:val="both"/>
        <w:rPr>
          <w:rFonts w:asciiTheme="minorHAnsi" w:hAnsiTheme="minorHAnsi" w:cs="Arial"/>
          <w:b/>
          <w:bCs/>
          <w:sz w:val="22"/>
          <w:szCs w:val="20"/>
        </w:rPr>
      </w:pPr>
      <w:r w:rsidRPr="007B2DF0">
        <w:rPr>
          <w:rFonts w:asciiTheme="minorHAnsi" w:hAnsiTheme="minorHAnsi" w:cs="Arial"/>
          <w:b/>
          <w:bCs/>
          <w:sz w:val="22"/>
          <w:szCs w:val="20"/>
        </w:rPr>
        <w:t>Domande – Questionario tecnico</w:t>
      </w:r>
    </w:p>
    <w:p w14:paraId="34B22C74" w14:textId="77777777" w:rsidR="005521E5" w:rsidRPr="000A7331" w:rsidRDefault="005521E5" w:rsidP="007707CC">
      <w:pPr>
        <w:pStyle w:val="Titolo1"/>
        <w:numPr>
          <w:ilvl w:val="0"/>
          <w:numId w:val="0"/>
        </w:numPr>
        <w:ind w:left="284"/>
        <w:jc w:val="both"/>
        <w:rPr>
          <w:rFonts w:asciiTheme="minorHAnsi" w:hAnsiTheme="minorHAnsi" w:cs="Arial"/>
          <w:b w:val="0"/>
          <w:bCs/>
          <w:color w:val="FF0000"/>
          <w:sz w:val="20"/>
          <w:szCs w:val="20"/>
        </w:rPr>
      </w:pPr>
    </w:p>
    <w:p w14:paraId="06A105E9" w14:textId="77777777" w:rsidR="000A7331" w:rsidRPr="003016E4" w:rsidRDefault="000A7331" w:rsidP="003016E4">
      <w:pPr>
        <w:pStyle w:val="BodyText21"/>
        <w:numPr>
          <w:ilvl w:val="0"/>
          <w:numId w:val="45"/>
        </w:numPr>
        <w:spacing w:line="360" w:lineRule="auto"/>
        <w:ind w:left="0" w:hanging="284"/>
        <w:rPr>
          <w:rFonts w:ascii="Calibri" w:hAnsi="Calibri" w:cs="Arial"/>
          <w:sz w:val="20"/>
          <w:szCs w:val="20"/>
        </w:rPr>
      </w:pPr>
      <w:r w:rsidRPr="003016E4">
        <w:rPr>
          <w:rFonts w:ascii="Calibri" w:hAnsi="Calibri" w:cs="Arial"/>
          <w:sz w:val="20"/>
          <w:szCs w:val="20"/>
        </w:rPr>
        <w:t xml:space="preserve">Si chiede di riportare una breve descrizione dell’azienda (tipologia di azienda, settori di attività, core business, numero di dipendenti, altro…). </w:t>
      </w:r>
    </w:p>
    <w:p w14:paraId="7FE271F8" w14:textId="6D633F1A" w:rsidR="00C920CC" w:rsidRDefault="00C920CC" w:rsidP="007707CC">
      <w:pPr>
        <w:ind w:left="284"/>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40059" w14:paraId="2B513615" w14:textId="77777777" w:rsidTr="00F0440D">
        <w:trPr>
          <w:trHeight w:val="1824"/>
        </w:trPr>
        <w:tc>
          <w:tcPr>
            <w:tcW w:w="8494" w:type="dxa"/>
            <w:shd w:val="clear" w:color="auto" w:fill="F2F2F2" w:themeFill="background1" w:themeFillShade="F2"/>
          </w:tcPr>
          <w:p w14:paraId="52A1FC19" w14:textId="77777777" w:rsidR="00B40059" w:rsidRDefault="00B40059" w:rsidP="007707CC">
            <w:pPr>
              <w:ind w:left="284"/>
              <w:jc w:val="both"/>
              <w:rPr>
                <w:rFonts w:asciiTheme="minorHAnsi" w:hAnsiTheme="minorHAnsi" w:cs="Arial"/>
                <w:bCs/>
                <w:sz w:val="20"/>
                <w:szCs w:val="20"/>
              </w:rPr>
            </w:pPr>
          </w:p>
        </w:tc>
      </w:tr>
    </w:tbl>
    <w:p w14:paraId="562A4008" w14:textId="77777777" w:rsidR="000A7331" w:rsidRPr="000A7331" w:rsidRDefault="000A7331" w:rsidP="000A7331">
      <w:pPr>
        <w:pStyle w:val="Titolo1"/>
        <w:numPr>
          <w:ilvl w:val="0"/>
          <w:numId w:val="0"/>
        </w:numPr>
        <w:ind w:left="284"/>
        <w:jc w:val="both"/>
        <w:rPr>
          <w:rFonts w:asciiTheme="minorHAnsi" w:hAnsiTheme="minorHAnsi" w:cs="Arial"/>
          <w:b w:val="0"/>
          <w:bCs/>
          <w:color w:val="FF0000"/>
          <w:sz w:val="20"/>
          <w:szCs w:val="20"/>
        </w:rPr>
      </w:pPr>
    </w:p>
    <w:p w14:paraId="3DF9EF42" w14:textId="77777777" w:rsidR="000A7331" w:rsidRPr="000A7331" w:rsidRDefault="000A7331" w:rsidP="003016E4">
      <w:pPr>
        <w:pStyle w:val="BodyText21"/>
        <w:numPr>
          <w:ilvl w:val="0"/>
          <w:numId w:val="45"/>
        </w:numPr>
        <w:spacing w:line="360" w:lineRule="auto"/>
        <w:ind w:left="0" w:hanging="284"/>
        <w:rPr>
          <w:rFonts w:ascii="Calibri" w:hAnsi="Calibri" w:cs="Arial"/>
          <w:sz w:val="20"/>
          <w:szCs w:val="20"/>
        </w:rPr>
      </w:pPr>
      <w:r w:rsidRPr="000A7331">
        <w:rPr>
          <w:rFonts w:ascii="Calibri" w:hAnsi="Calibri" w:cs="Arial"/>
          <w:sz w:val="20"/>
          <w:szCs w:val="20"/>
        </w:rPr>
        <w:t>In relazione a quanto compreso nell’oggetto dell’iniziativa (licenze, servizio di manutenzione SW, servizi professionali Vmware) indicare i prodotti e i servizi che l’Azienda è in grado di fornire direttamente.</w:t>
      </w:r>
    </w:p>
    <w:p w14:paraId="1F2179EC" w14:textId="77777777" w:rsidR="000A7331" w:rsidRPr="000A7331" w:rsidRDefault="000A7331" w:rsidP="000A7331">
      <w:pPr>
        <w:ind w:left="284"/>
        <w:jc w:val="both"/>
        <w:rPr>
          <w:rFonts w:asciiTheme="minorHAnsi" w:hAnsiTheme="minorHAnsi" w:cs="Arial"/>
          <w:bCs/>
          <w:i/>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A7331" w14:paraId="0D325158" w14:textId="77777777" w:rsidTr="00D559CA">
        <w:trPr>
          <w:trHeight w:val="1824"/>
        </w:trPr>
        <w:tc>
          <w:tcPr>
            <w:tcW w:w="8494" w:type="dxa"/>
            <w:shd w:val="clear" w:color="auto" w:fill="F2F2F2" w:themeFill="background1" w:themeFillShade="F2"/>
          </w:tcPr>
          <w:p w14:paraId="624F09A8" w14:textId="77777777" w:rsidR="000A7331" w:rsidRDefault="000A7331" w:rsidP="00D559CA">
            <w:pPr>
              <w:ind w:left="284"/>
              <w:jc w:val="both"/>
              <w:rPr>
                <w:rFonts w:asciiTheme="minorHAnsi" w:hAnsiTheme="minorHAnsi" w:cs="Arial"/>
                <w:bCs/>
                <w:sz w:val="20"/>
                <w:szCs w:val="20"/>
              </w:rPr>
            </w:pPr>
          </w:p>
        </w:tc>
      </w:tr>
    </w:tbl>
    <w:p w14:paraId="5E67523E" w14:textId="77777777" w:rsidR="000A7331" w:rsidRDefault="000A7331" w:rsidP="000A7331">
      <w:pPr>
        <w:ind w:left="284"/>
        <w:jc w:val="both"/>
        <w:rPr>
          <w:rFonts w:asciiTheme="minorHAnsi" w:hAnsiTheme="minorHAnsi" w:cs="Arial"/>
          <w:bCs/>
          <w:color w:val="FF0000"/>
          <w:sz w:val="20"/>
          <w:szCs w:val="20"/>
        </w:rPr>
      </w:pPr>
    </w:p>
    <w:p w14:paraId="53E71FAE" w14:textId="77777777" w:rsidR="000A7331" w:rsidRPr="000A7331" w:rsidRDefault="000A7331" w:rsidP="000A7331">
      <w:pPr>
        <w:pStyle w:val="BodyText21"/>
        <w:numPr>
          <w:ilvl w:val="0"/>
          <w:numId w:val="45"/>
        </w:numPr>
        <w:spacing w:line="360" w:lineRule="auto"/>
        <w:ind w:left="0" w:hanging="284"/>
        <w:rPr>
          <w:rFonts w:ascii="Calibri" w:hAnsi="Calibri" w:cs="Arial"/>
          <w:sz w:val="20"/>
          <w:szCs w:val="20"/>
        </w:rPr>
      </w:pPr>
      <w:r w:rsidRPr="000A7331">
        <w:rPr>
          <w:rFonts w:ascii="Calibri" w:hAnsi="Calibri" w:cs="Arial"/>
          <w:sz w:val="20"/>
          <w:szCs w:val="20"/>
        </w:rPr>
        <w:t>In relazione a quanto compreso nell’oggetto dell’iniziativa (licenze, servizio di manutenzione SW, servizi professionali VMware) indicare qual è il fatturato annuo medio realizzato dall’Azienda nell’ultimo triennio nel mercato Italiano.</w:t>
      </w:r>
    </w:p>
    <w:p w14:paraId="592AC93B" w14:textId="77777777" w:rsidR="000A7331" w:rsidRDefault="000A7331" w:rsidP="000A7331">
      <w:pPr>
        <w:ind w:left="284"/>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A7331" w14:paraId="3A74EA84" w14:textId="77777777" w:rsidTr="00D559CA">
        <w:trPr>
          <w:trHeight w:val="1824"/>
        </w:trPr>
        <w:tc>
          <w:tcPr>
            <w:tcW w:w="8494" w:type="dxa"/>
            <w:shd w:val="clear" w:color="auto" w:fill="F2F2F2" w:themeFill="background1" w:themeFillShade="F2"/>
          </w:tcPr>
          <w:p w14:paraId="5976B7C5" w14:textId="77777777" w:rsidR="000A7331" w:rsidRDefault="000A7331" w:rsidP="00D559CA">
            <w:pPr>
              <w:ind w:left="284"/>
              <w:jc w:val="both"/>
              <w:rPr>
                <w:rFonts w:asciiTheme="minorHAnsi" w:hAnsiTheme="minorHAnsi" w:cs="Arial"/>
                <w:bCs/>
                <w:sz w:val="20"/>
                <w:szCs w:val="20"/>
              </w:rPr>
            </w:pPr>
          </w:p>
        </w:tc>
      </w:tr>
    </w:tbl>
    <w:p w14:paraId="198DBF06" w14:textId="77777777" w:rsidR="000A7331" w:rsidRPr="000A7331" w:rsidRDefault="000A7331" w:rsidP="003016E4">
      <w:pPr>
        <w:pStyle w:val="Titolo1"/>
        <w:numPr>
          <w:ilvl w:val="0"/>
          <w:numId w:val="0"/>
        </w:numPr>
        <w:jc w:val="both"/>
        <w:rPr>
          <w:rFonts w:asciiTheme="minorHAnsi" w:hAnsiTheme="minorHAnsi" w:cs="Arial"/>
          <w:b w:val="0"/>
          <w:bCs/>
          <w:color w:val="FF0000"/>
          <w:sz w:val="20"/>
          <w:szCs w:val="20"/>
        </w:rPr>
      </w:pPr>
    </w:p>
    <w:p w14:paraId="11F9C217" w14:textId="77777777" w:rsidR="000A7331" w:rsidRPr="003016E4" w:rsidRDefault="000A7331" w:rsidP="000A7331">
      <w:pPr>
        <w:pStyle w:val="BodyText21"/>
        <w:numPr>
          <w:ilvl w:val="0"/>
          <w:numId w:val="45"/>
        </w:numPr>
        <w:spacing w:line="360" w:lineRule="auto"/>
        <w:ind w:left="0" w:hanging="284"/>
        <w:rPr>
          <w:rFonts w:ascii="Calibri" w:hAnsi="Calibri" w:cs="Arial"/>
          <w:sz w:val="20"/>
          <w:szCs w:val="20"/>
        </w:rPr>
      </w:pPr>
      <w:r w:rsidRPr="003016E4">
        <w:rPr>
          <w:rFonts w:ascii="Calibri" w:hAnsi="Calibri" w:cs="Arial"/>
          <w:sz w:val="20"/>
          <w:szCs w:val="20"/>
        </w:rPr>
        <w:t xml:space="preserve">In relazione a quanto compreso nell’oggetto dell’iniziativa, descrivere le politiche commerciali, per la rivendita di ciascuna delle tipologie di prodotti e servizi precedentemente descritti (vendita diretta, distributori, retail ecc.). </w:t>
      </w:r>
    </w:p>
    <w:p w14:paraId="2FAF55F1" w14:textId="77777777" w:rsidR="000A7331" w:rsidRDefault="000A7331" w:rsidP="000A7331">
      <w:pPr>
        <w:ind w:left="284"/>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A7331" w14:paraId="092BFD5B" w14:textId="77777777" w:rsidTr="00D559CA">
        <w:trPr>
          <w:trHeight w:val="1824"/>
        </w:trPr>
        <w:tc>
          <w:tcPr>
            <w:tcW w:w="8494" w:type="dxa"/>
            <w:shd w:val="clear" w:color="auto" w:fill="F2F2F2" w:themeFill="background1" w:themeFillShade="F2"/>
          </w:tcPr>
          <w:p w14:paraId="7480B851" w14:textId="77777777" w:rsidR="000A7331" w:rsidRDefault="000A7331" w:rsidP="00D559CA">
            <w:pPr>
              <w:ind w:left="284"/>
              <w:jc w:val="both"/>
              <w:rPr>
                <w:rFonts w:asciiTheme="minorHAnsi" w:hAnsiTheme="minorHAnsi" w:cs="Arial"/>
                <w:bCs/>
                <w:sz w:val="20"/>
                <w:szCs w:val="20"/>
              </w:rPr>
            </w:pPr>
          </w:p>
        </w:tc>
      </w:tr>
    </w:tbl>
    <w:p w14:paraId="77A33E55" w14:textId="77777777" w:rsidR="000A7331" w:rsidRDefault="000A7331" w:rsidP="000A7331">
      <w:pPr>
        <w:ind w:left="284"/>
        <w:jc w:val="both"/>
        <w:rPr>
          <w:rFonts w:asciiTheme="minorHAnsi" w:hAnsiTheme="minorHAnsi" w:cs="Arial"/>
          <w:bCs/>
          <w:color w:val="FF0000"/>
          <w:sz w:val="20"/>
          <w:szCs w:val="20"/>
        </w:rPr>
      </w:pPr>
    </w:p>
    <w:p w14:paraId="7A7E947A" w14:textId="36D7258F" w:rsidR="000A7331" w:rsidRPr="003016E4" w:rsidRDefault="000A7331" w:rsidP="003016E4">
      <w:pPr>
        <w:pStyle w:val="BodyText21"/>
        <w:numPr>
          <w:ilvl w:val="0"/>
          <w:numId w:val="45"/>
        </w:numPr>
        <w:spacing w:line="360" w:lineRule="auto"/>
        <w:ind w:left="0" w:hanging="284"/>
        <w:rPr>
          <w:rFonts w:ascii="Calibri" w:hAnsi="Calibri" w:cs="Arial"/>
          <w:sz w:val="20"/>
          <w:szCs w:val="20"/>
        </w:rPr>
      </w:pPr>
      <w:r w:rsidRPr="003016E4">
        <w:rPr>
          <w:rFonts w:ascii="Calibri" w:hAnsi="Calibri" w:cs="Arial"/>
          <w:sz w:val="20"/>
          <w:szCs w:val="20"/>
        </w:rPr>
        <w:t>La Vostra azienda è in possesso di specifici livelli di partnership con il produttore VMware? Se si, indicare il livello (silver, gold, etc..) e descrivere dettagliatamente le caratteristiche tecniche e commerciali che definiscono la partnership, incluse eventuali particolari condizioni e/o limitazioni nella rivendita di prodotti e servizi.</w:t>
      </w:r>
    </w:p>
    <w:p w14:paraId="65130CD2" w14:textId="77777777" w:rsidR="000A7331" w:rsidRPr="000A7331" w:rsidRDefault="000A7331" w:rsidP="000A7331">
      <w:pPr>
        <w:pStyle w:val="Titolo1"/>
        <w:numPr>
          <w:ilvl w:val="0"/>
          <w:numId w:val="0"/>
        </w:numPr>
        <w:ind w:left="284"/>
        <w:jc w:val="both"/>
        <w:rPr>
          <w:rFonts w:asciiTheme="minorHAnsi" w:hAnsiTheme="minorHAnsi" w:cs="Arial"/>
          <w:b w:val="0"/>
          <w:bCs/>
          <w:color w:val="FF0000"/>
          <w:sz w:val="20"/>
          <w:szCs w:val="20"/>
        </w:rPr>
      </w:pPr>
    </w:p>
    <w:p w14:paraId="171C3503" w14:textId="593A9B7B" w:rsidR="0027128C" w:rsidRPr="003016E4" w:rsidRDefault="0027128C" w:rsidP="0027128C">
      <w:pPr>
        <w:pStyle w:val="BodyText21"/>
        <w:numPr>
          <w:ilvl w:val="0"/>
          <w:numId w:val="45"/>
        </w:numPr>
        <w:spacing w:line="360" w:lineRule="auto"/>
        <w:ind w:left="0" w:hanging="284"/>
        <w:rPr>
          <w:rFonts w:ascii="Calibri" w:hAnsi="Calibri" w:cs="Arial"/>
          <w:sz w:val="20"/>
          <w:szCs w:val="20"/>
        </w:rPr>
      </w:pPr>
      <w:r w:rsidRPr="003016E4">
        <w:rPr>
          <w:rFonts w:ascii="Calibri" w:hAnsi="Calibri" w:cs="Arial"/>
          <w:sz w:val="20"/>
          <w:szCs w:val="20"/>
        </w:rPr>
        <w:t>I</w:t>
      </w:r>
      <w:r w:rsidR="000A7331" w:rsidRPr="003016E4">
        <w:rPr>
          <w:rFonts w:ascii="Calibri" w:hAnsi="Calibri" w:cs="Arial"/>
          <w:sz w:val="20"/>
          <w:szCs w:val="20"/>
        </w:rPr>
        <w:t>ndicare che tipo di listino è disponibile per un corretto dimensionamento dell’impegno economico:</w:t>
      </w:r>
      <w:r w:rsidRPr="003016E4">
        <w:rPr>
          <w:rFonts w:ascii="Calibri" w:hAnsi="Calibri" w:cs="Arial"/>
          <w:sz w:val="20"/>
          <w:szCs w:val="20"/>
        </w:rPr>
        <w:t xml:space="preserve"> </w:t>
      </w:r>
    </w:p>
    <w:p w14:paraId="365D3FBA" w14:textId="302A7368" w:rsidR="0027128C" w:rsidRPr="00C6489E" w:rsidRDefault="0027128C" w:rsidP="0027128C">
      <w:pPr>
        <w:pStyle w:val="Paragrafoelenco"/>
        <w:numPr>
          <w:ilvl w:val="0"/>
          <w:numId w:val="47"/>
        </w:numPr>
        <w:spacing w:line="360" w:lineRule="auto"/>
        <w:jc w:val="both"/>
        <w:rPr>
          <w:rFonts w:ascii="Calibri" w:hAnsi="Calibri" w:cs="Arial"/>
          <w:color w:val="000000"/>
          <w:sz w:val="20"/>
          <w:szCs w:val="20"/>
        </w:rPr>
      </w:pPr>
      <w:r w:rsidRPr="00C6489E">
        <w:rPr>
          <w:rFonts w:ascii="Calibri" w:hAnsi="Calibri" w:cs="Arial"/>
          <w:color w:val="000000"/>
          <w:sz w:val="20"/>
          <w:szCs w:val="20"/>
        </w:rPr>
        <w:t>Listino Pubblico (indicare eventuale link o indicazioni per reperire tale listino)</w:t>
      </w:r>
    </w:p>
    <w:p w14:paraId="32629059" w14:textId="77777777" w:rsidR="0027128C" w:rsidRPr="00C6489E" w:rsidRDefault="0027128C" w:rsidP="0027128C">
      <w:pPr>
        <w:spacing w:line="360" w:lineRule="auto"/>
        <w:ind w:left="732" w:firstLine="348"/>
        <w:jc w:val="both"/>
        <w:rPr>
          <w:rFonts w:ascii="Calibri" w:hAnsi="Calibri" w:cs="Arial"/>
          <w:color w:val="000000"/>
          <w:sz w:val="20"/>
          <w:szCs w:val="20"/>
        </w:rPr>
      </w:pPr>
      <w:r w:rsidRPr="00C6489E">
        <w:rPr>
          <w:rFonts w:ascii="Calibri" w:hAnsi="Calibri" w:cs="Arial"/>
          <w:color w:val="000000"/>
          <w:sz w:val="20"/>
          <w:szCs w:val="20"/>
        </w:rPr>
        <w:t>______________________________</w:t>
      </w:r>
    </w:p>
    <w:p w14:paraId="0A486EA4" w14:textId="77777777" w:rsidR="0027128C" w:rsidRPr="00C6489E" w:rsidRDefault="0027128C" w:rsidP="0027128C">
      <w:pPr>
        <w:pStyle w:val="Paragrafoelenco"/>
        <w:numPr>
          <w:ilvl w:val="0"/>
          <w:numId w:val="47"/>
        </w:numPr>
        <w:spacing w:line="360" w:lineRule="auto"/>
        <w:jc w:val="both"/>
        <w:rPr>
          <w:rFonts w:ascii="Calibri" w:hAnsi="Calibri" w:cs="Arial"/>
          <w:color w:val="000000"/>
          <w:sz w:val="20"/>
          <w:szCs w:val="20"/>
        </w:rPr>
      </w:pPr>
      <w:r w:rsidRPr="00C6489E">
        <w:rPr>
          <w:rFonts w:ascii="Calibri" w:hAnsi="Calibri" w:cs="Arial"/>
          <w:color w:val="000000"/>
          <w:sz w:val="20"/>
          <w:szCs w:val="20"/>
        </w:rPr>
        <w:t>Listino su Richiesta (indicare nominativo a cui rivolgersi per ottenere tale listino)</w:t>
      </w:r>
    </w:p>
    <w:p w14:paraId="17C947EC" w14:textId="77777777" w:rsidR="0027128C" w:rsidRPr="00C6489E" w:rsidRDefault="0027128C" w:rsidP="0027128C">
      <w:pPr>
        <w:spacing w:line="360" w:lineRule="auto"/>
        <w:ind w:left="732" w:firstLine="348"/>
        <w:jc w:val="both"/>
        <w:rPr>
          <w:rFonts w:ascii="Calibri" w:hAnsi="Calibri" w:cs="Arial"/>
          <w:color w:val="000000"/>
          <w:sz w:val="20"/>
          <w:szCs w:val="20"/>
        </w:rPr>
      </w:pPr>
      <w:r w:rsidRPr="00C6489E">
        <w:rPr>
          <w:rFonts w:ascii="Calibri" w:hAnsi="Calibri" w:cs="Arial"/>
          <w:color w:val="000000"/>
          <w:sz w:val="20"/>
          <w:szCs w:val="20"/>
        </w:rPr>
        <w:t>______________________________</w:t>
      </w:r>
    </w:p>
    <w:p w14:paraId="1FD8E102" w14:textId="77777777" w:rsidR="0027128C" w:rsidRPr="00C6489E" w:rsidRDefault="0027128C" w:rsidP="0027128C">
      <w:pPr>
        <w:pStyle w:val="Paragrafoelenco"/>
        <w:numPr>
          <w:ilvl w:val="0"/>
          <w:numId w:val="47"/>
        </w:numPr>
        <w:spacing w:line="360" w:lineRule="auto"/>
        <w:jc w:val="both"/>
        <w:rPr>
          <w:rFonts w:ascii="Calibri" w:hAnsi="Calibri" w:cs="Arial"/>
          <w:color w:val="000000"/>
          <w:sz w:val="20"/>
          <w:szCs w:val="20"/>
        </w:rPr>
      </w:pPr>
      <w:r w:rsidRPr="00C6489E">
        <w:rPr>
          <w:rFonts w:ascii="Calibri" w:hAnsi="Calibri" w:cs="Arial"/>
          <w:color w:val="000000"/>
          <w:sz w:val="20"/>
          <w:szCs w:val="20"/>
        </w:rPr>
        <w:t>Dimensionamento economico su base esclusivamente progettuale e/o di configurazione</w:t>
      </w:r>
    </w:p>
    <w:p w14:paraId="711ED784" w14:textId="6F4CC92B" w:rsidR="000A7331" w:rsidRPr="003016E4" w:rsidRDefault="0027128C" w:rsidP="003016E4">
      <w:pPr>
        <w:spacing w:line="360" w:lineRule="auto"/>
        <w:ind w:left="732" w:firstLine="348"/>
        <w:jc w:val="both"/>
        <w:rPr>
          <w:rFonts w:ascii="Calibri" w:hAnsi="Calibri" w:cs="Arial"/>
          <w:color w:val="000000"/>
          <w:sz w:val="20"/>
          <w:szCs w:val="20"/>
        </w:rPr>
      </w:pPr>
      <w:r w:rsidRPr="00C6489E">
        <w:rPr>
          <w:rFonts w:ascii="Calibri" w:hAnsi="Calibri" w:cs="Arial"/>
          <w:color w:val="000000"/>
          <w:sz w:val="20"/>
          <w:szCs w:val="20"/>
        </w:rPr>
        <w:t>______________________________</w:t>
      </w:r>
    </w:p>
    <w:p w14:paraId="1E81B7ED" w14:textId="77777777" w:rsidR="000A7331" w:rsidRPr="003016E4" w:rsidRDefault="000A7331" w:rsidP="003016E4">
      <w:pPr>
        <w:pStyle w:val="BodyText21"/>
        <w:spacing w:line="360" w:lineRule="auto"/>
        <w:rPr>
          <w:rFonts w:ascii="Calibri" w:hAnsi="Calibri" w:cs="Arial"/>
          <w:sz w:val="20"/>
          <w:szCs w:val="20"/>
        </w:rPr>
      </w:pPr>
    </w:p>
    <w:p w14:paraId="4AD59C92" w14:textId="77777777" w:rsidR="000A7331" w:rsidRPr="003016E4" w:rsidRDefault="000A7331" w:rsidP="003016E4">
      <w:pPr>
        <w:pStyle w:val="BodyText21"/>
        <w:numPr>
          <w:ilvl w:val="0"/>
          <w:numId w:val="45"/>
        </w:numPr>
        <w:spacing w:line="360" w:lineRule="auto"/>
        <w:ind w:left="0" w:hanging="284"/>
        <w:rPr>
          <w:rFonts w:ascii="Calibri" w:hAnsi="Calibri" w:cs="Arial"/>
          <w:sz w:val="20"/>
          <w:szCs w:val="20"/>
        </w:rPr>
      </w:pPr>
      <w:r w:rsidRPr="003016E4">
        <w:rPr>
          <w:rFonts w:ascii="Calibri" w:hAnsi="Calibri" w:cs="Arial"/>
          <w:sz w:val="20"/>
          <w:szCs w:val="20"/>
        </w:rPr>
        <w:t>Con specifico riferimento alla manutenzione SW, le corrispondenti prestazioni usualmente vengono eseguite dall’impresa:</w:t>
      </w:r>
    </w:p>
    <w:p w14:paraId="68FD5272" w14:textId="77777777" w:rsidR="000A7331" w:rsidRDefault="000A7331" w:rsidP="000A7331">
      <w:pPr>
        <w:ind w:left="284"/>
        <w:jc w:val="both"/>
        <w:rPr>
          <w:rFonts w:asciiTheme="minorHAnsi" w:hAnsiTheme="minorHAnsi" w:cs="Arial"/>
          <w:bCs/>
          <w:sz w:val="20"/>
          <w:szCs w:val="20"/>
        </w:rPr>
      </w:pPr>
    </w:p>
    <w:p w14:paraId="76F0D8B2" w14:textId="77777777" w:rsidR="0027128C" w:rsidRPr="00C6489E" w:rsidRDefault="0027128C" w:rsidP="0027128C">
      <w:pPr>
        <w:pStyle w:val="Paragrafoelenco"/>
        <w:numPr>
          <w:ilvl w:val="0"/>
          <w:numId w:val="47"/>
        </w:numPr>
        <w:spacing w:line="360" w:lineRule="auto"/>
        <w:jc w:val="both"/>
        <w:rPr>
          <w:rFonts w:ascii="Calibri" w:hAnsi="Calibri" w:cs="Arial"/>
          <w:color w:val="000000"/>
          <w:sz w:val="20"/>
          <w:szCs w:val="20"/>
        </w:rPr>
      </w:pPr>
      <w:r w:rsidRPr="00C6489E">
        <w:rPr>
          <w:rFonts w:ascii="Calibri" w:hAnsi="Calibri" w:cs="Arial"/>
          <w:color w:val="000000"/>
          <w:sz w:val="20"/>
          <w:szCs w:val="20"/>
        </w:rPr>
        <w:t>Direttamente</w:t>
      </w:r>
    </w:p>
    <w:p w14:paraId="10B610B7" w14:textId="77777777" w:rsidR="0027128C" w:rsidRPr="00C6489E" w:rsidRDefault="0027128C" w:rsidP="0027128C">
      <w:pPr>
        <w:pStyle w:val="Paragrafoelenco"/>
        <w:numPr>
          <w:ilvl w:val="0"/>
          <w:numId w:val="47"/>
        </w:numPr>
        <w:spacing w:line="360" w:lineRule="auto"/>
        <w:jc w:val="both"/>
        <w:rPr>
          <w:rFonts w:ascii="Calibri" w:hAnsi="Calibri" w:cs="Arial"/>
          <w:color w:val="000000"/>
          <w:sz w:val="20"/>
          <w:szCs w:val="20"/>
        </w:rPr>
      </w:pPr>
      <w:r w:rsidRPr="00C6489E">
        <w:rPr>
          <w:rFonts w:ascii="Calibri" w:hAnsi="Calibri" w:cs="Arial"/>
          <w:color w:val="000000"/>
          <w:sz w:val="20"/>
          <w:szCs w:val="20"/>
        </w:rPr>
        <w:t>Tramite subappaltatori</w:t>
      </w:r>
    </w:p>
    <w:p w14:paraId="33ABED43" w14:textId="77777777" w:rsidR="0027128C" w:rsidRPr="00C6489E" w:rsidRDefault="0027128C" w:rsidP="0027128C">
      <w:pPr>
        <w:pStyle w:val="Paragrafoelenco"/>
        <w:numPr>
          <w:ilvl w:val="0"/>
          <w:numId w:val="47"/>
        </w:numPr>
        <w:spacing w:line="360" w:lineRule="auto"/>
        <w:jc w:val="both"/>
        <w:rPr>
          <w:rFonts w:ascii="Calibri" w:hAnsi="Calibri" w:cs="Arial"/>
          <w:color w:val="000000"/>
          <w:sz w:val="20"/>
          <w:szCs w:val="20"/>
        </w:rPr>
      </w:pPr>
      <w:r w:rsidRPr="00C6489E">
        <w:rPr>
          <w:rFonts w:ascii="Calibri" w:hAnsi="Calibri" w:cs="Arial"/>
          <w:color w:val="000000"/>
          <w:sz w:val="20"/>
          <w:szCs w:val="20"/>
        </w:rPr>
        <w:t>Tramite la casa madre, in forza di contratti continuativi di cooperazione stipulati con la medesima (art. 105, comma 3, lett. c-bis, Dlgs 50/2016)</w:t>
      </w:r>
    </w:p>
    <w:p w14:paraId="48C658DD" w14:textId="3DAC7009" w:rsidR="0027128C" w:rsidRPr="0027128C" w:rsidRDefault="0027128C" w:rsidP="0027128C">
      <w:pPr>
        <w:pStyle w:val="Paragrafoelenco"/>
        <w:numPr>
          <w:ilvl w:val="0"/>
          <w:numId w:val="47"/>
        </w:numPr>
        <w:spacing w:line="360" w:lineRule="auto"/>
        <w:jc w:val="both"/>
        <w:rPr>
          <w:rFonts w:ascii="Calibri" w:hAnsi="Calibri" w:cs="Arial"/>
          <w:color w:val="000000"/>
          <w:sz w:val="20"/>
          <w:szCs w:val="20"/>
        </w:rPr>
      </w:pPr>
      <w:r w:rsidRPr="00C6489E">
        <w:rPr>
          <w:rFonts w:ascii="Calibri" w:hAnsi="Calibri" w:cs="Arial"/>
          <w:color w:val="000000"/>
          <w:sz w:val="20"/>
          <w:szCs w:val="20"/>
        </w:rPr>
        <w:t>Altro, specificare_______________________________________</w:t>
      </w:r>
    </w:p>
    <w:p w14:paraId="59DF2052" w14:textId="77777777" w:rsidR="000A7331" w:rsidRPr="000A7331" w:rsidRDefault="000A7331" w:rsidP="0027128C">
      <w:pPr>
        <w:pStyle w:val="Titolo1"/>
        <w:numPr>
          <w:ilvl w:val="0"/>
          <w:numId w:val="0"/>
        </w:numPr>
        <w:jc w:val="both"/>
        <w:rPr>
          <w:rFonts w:asciiTheme="minorHAnsi" w:hAnsiTheme="minorHAnsi" w:cs="Arial"/>
          <w:b w:val="0"/>
          <w:bCs/>
          <w:color w:val="FF0000"/>
          <w:sz w:val="20"/>
          <w:szCs w:val="20"/>
        </w:rPr>
      </w:pPr>
    </w:p>
    <w:p w14:paraId="7A913E44" w14:textId="77777777" w:rsidR="000A7331" w:rsidRPr="003016E4" w:rsidRDefault="000A7331" w:rsidP="000A7331">
      <w:pPr>
        <w:pStyle w:val="BodyText21"/>
        <w:numPr>
          <w:ilvl w:val="0"/>
          <w:numId w:val="45"/>
        </w:numPr>
        <w:spacing w:line="360" w:lineRule="auto"/>
        <w:ind w:left="0" w:hanging="284"/>
        <w:rPr>
          <w:rFonts w:ascii="Calibri" w:hAnsi="Calibri" w:cs="Arial"/>
          <w:sz w:val="20"/>
          <w:szCs w:val="20"/>
        </w:rPr>
      </w:pPr>
      <w:r w:rsidRPr="003016E4">
        <w:rPr>
          <w:rFonts w:ascii="Calibri" w:hAnsi="Calibri" w:cs="Arial"/>
          <w:sz w:val="20"/>
          <w:szCs w:val="20"/>
        </w:rPr>
        <w:t>Con riferimento alla manutenzione SW indicare, se diversi dai minimi richiesti, i livelli di servizio previsti per la presa in carico e per la risoluzione anche in funzione del livello di severità del malfunzionamento.</w:t>
      </w:r>
    </w:p>
    <w:p w14:paraId="5B59B15D" w14:textId="77777777" w:rsidR="000A7331" w:rsidRDefault="000A7331" w:rsidP="000A7331">
      <w:pPr>
        <w:ind w:left="284"/>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A7331" w14:paraId="6F167B0D" w14:textId="77777777" w:rsidTr="00D559CA">
        <w:trPr>
          <w:trHeight w:val="1824"/>
        </w:trPr>
        <w:tc>
          <w:tcPr>
            <w:tcW w:w="8494" w:type="dxa"/>
            <w:shd w:val="clear" w:color="auto" w:fill="F2F2F2" w:themeFill="background1" w:themeFillShade="F2"/>
          </w:tcPr>
          <w:p w14:paraId="1AF61F2B" w14:textId="77777777" w:rsidR="000A7331" w:rsidRDefault="000A7331" w:rsidP="00D559CA">
            <w:pPr>
              <w:ind w:left="284"/>
              <w:jc w:val="both"/>
              <w:rPr>
                <w:rFonts w:asciiTheme="minorHAnsi" w:hAnsiTheme="minorHAnsi" w:cs="Arial"/>
                <w:bCs/>
                <w:sz w:val="20"/>
                <w:szCs w:val="20"/>
              </w:rPr>
            </w:pPr>
          </w:p>
        </w:tc>
      </w:tr>
    </w:tbl>
    <w:p w14:paraId="7AD05499" w14:textId="6A72576F" w:rsidR="000A7331" w:rsidRPr="000A7331" w:rsidRDefault="000A7331" w:rsidP="000A7331">
      <w:pPr>
        <w:pStyle w:val="BodyText21"/>
        <w:spacing w:line="360" w:lineRule="auto"/>
        <w:rPr>
          <w:rFonts w:ascii="Calibri" w:hAnsi="Calibri" w:cs="Arial"/>
          <w:i/>
          <w:sz w:val="20"/>
          <w:szCs w:val="20"/>
        </w:rPr>
      </w:pPr>
      <w:r w:rsidRPr="000A7331">
        <w:rPr>
          <w:rFonts w:ascii="Calibri" w:hAnsi="Calibri" w:cs="Arial"/>
          <w:i/>
          <w:sz w:val="20"/>
          <w:szCs w:val="20"/>
        </w:rPr>
        <w:tab/>
      </w:r>
    </w:p>
    <w:p w14:paraId="67F97D08" w14:textId="23E1B20F" w:rsidR="0027128C" w:rsidRPr="003016E4" w:rsidRDefault="000A7331" w:rsidP="0027128C">
      <w:pPr>
        <w:pStyle w:val="BodyText21"/>
        <w:numPr>
          <w:ilvl w:val="0"/>
          <w:numId w:val="45"/>
        </w:numPr>
        <w:spacing w:line="360" w:lineRule="auto"/>
        <w:ind w:left="0" w:hanging="284"/>
        <w:rPr>
          <w:rFonts w:ascii="Calibri" w:hAnsi="Calibri" w:cs="Arial"/>
          <w:sz w:val="20"/>
          <w:szCs w:val="20"/>
        </w:rPr>
      </w:pPr>
      <w:r w:rsidRPr="003016E4">
        <w:rPr>
          <w:rFonts w:ascii="Calibri" w:hAnsi="Calibri" w:cs="Arial"/>
          <w:sz w:val="20"/>
          <w:szCs w:val="20"/>
        </w:rPr>
        <w:t>Con riferimento ai servizi di supporto specialistico, le corrispondenti prestazioni usualmente vengono eseguite dall’impresa:</w:t>
      </w:r>
    </w:p>
    <w:p w14:paraId="20626215" w14:textId="77777777" w:rsidR="0027128C" w:rsidRPr="00C6489E" w:rsidRDefault="0027128C" w:rsidP="0027128C">
      <w:pPr>
        <w:pStyle w:val="Paragrafoelenco"/>
        <w:numPr>
          <w:ilvl w:val="0"/>
          <w:numId w:val="47"/>
        </w:numPr>
        <w:spacing w:line="360" w:lineRule="auto"/>
        <w:jc w:val="both"/>
        <w:rPr>
          <w:rFonts w:ascii="Calibri" w:hAnsi="Calibri" w:cs="Arial"/>
          <w:color w:val="000000"/>
          <w:sz w:val="20"/>
          <w:szCs w:val="20"/>
        </w:rPr>
      </w:pPr>
      <w:r w:rsidRPr="00C6489E">
        <w:rPr>
          <w:rFonts w:ascii="Calibri" w:hAnsi="Calibri" w:cs="Arial"/>
          <w:color w:val="000000"/>
          <w:sz w:val="20"/>
          <w:szCs w:val="20"/>
        </w:rPr>
        <w:t>Direttamente</w:t>
      </w:r>
    </w:p>
    <w:p w14:paraId="79597846" w14:textId="77777777" w:rsidR="0027128C" w:rsidRPr="00C6489E" w:rsidRDefault="0027128C" w:rsidP="0027128C">
      <w:pPr>
        <w:pStyle w:val="Paragrafoelenco"/>
        <w:numPr>
          <w:ilvl w:val="0"/>
          <w:numId w:val="47"/>
        </w:numPr>
        <w:spacing w:line="360" w:lineRule="auto"/>
        <w:jc w:val="both"/>
        <w:rPr>
          <w:rFonts w:ascii="Calibri" w:hAnsi="Calibri" w:cs="Arial"/>
          <w:color w:val="000000"/>
          <w:sz w:val="20"/>
          <w:szCs w:val="20"/>
        </w:rPr>
      </w:pPr>
      <w:r w:rsidRPr="00C6489E">
        <w:rPr>
          <w:rFonts w:ascii="Calibri" w:hAnsi="Calibri" w:cs="Arial"/>
          <w:color w:val="000000"/>
          <w:sz w:val="20"/>
          <w:szCs w:val="20"/>
        </w:rPr>
        <w:t>Tramite subappaltatori</w:t>
      </w:r>
    </w:p>
    <w:p w14:paraId="7867FB8E" w14:textId="77777777" w:rsidR="0027128C" w:rsidRPr="00C6489E" w:rsidRDefault="0027128C" w:rsidP="0027128C">
      <w:pPr>
        <w:pStyle w:val="Paragrafoelenco"/>
        <w:numPr>
          <w:ilvl w:val="0"/>
          <w:numId w:val="47"/>
        </w:numPr>
        <w:spacing w:line="360" w:lineRule="auto"/>
        <w:jc w:val="both"/>
        <w:rPr>
          <w:rFonts w:ascii="Calibri" w:hAnsi="Calibri" w:cs="Arial"/>
          <w:color w:val="000000"/>
          <w:sz w:val="20"/>
          <w:szCs w:val="20"/>
        </w:rPr>
      </w:pPr>
      <w:r w:rsidRPr="00C6489E">
        <w:rPr>
          <w:rFonts w:ascii="Calibri" w:hAnsi="Calibri" w:cs="Arial"/>
          <w:color w:val="000000"/>
          <w:sz w:val="20"/>
          <w:szCs w:val="20"/>
        </w:rPr>
        <w:t>Tramite la casa madre, in forza di contratti continuativi di cooperazione stipulati con la medesima (art. 105, comma 3, lett. c-bis, Dlgs 50/2016)</w:t>
      </w:r>
    </w:p>
    <w:p w14:paraId="482A669B" w14:textId="77777777" w:rsidR="0027128C" w:rsidRPr="00C6489E" w:rsidRDefault="0027128C" w:rsidP="0027128C">
      <w:pPr>
        <w:pStyle w:val="Paragrafoelenco"/>
        <w:numPr>
          <w:ilvl w:val="0"/>
          <w:numId w:val="47"/>
        </w:numPr>
        <w:spacing w:line="360" w:lineRule="auto"/>
        <w:jc w:val="both"/>
        <w:rPr>
          <w:rFonts w:ascii="Calibri" w:hAnsi="Calibri" w:cs="Arial"/>
          <w:color w:val="000000"/>
          <w:sz w:val="20"/>
          <w:szCs w:val="20"/>
        </w:rPr>
      </w:pPr>
      <w:r w:rsidRPr="00C6489E">
        <w:rPr>
          <w:rFonts w:ascii="Calibri" w:hAnsi="Calibri" w:cs="Arial"/>
          <w:color w:val="000000"/>
          <w:sz w:val="20"/>
          <w:szCs w:val="20"/>
        </w:rPr>
        <w:t>Altro, specificare_______________________________________</w:t>
      </w:r>
    </w:p>
    <w:p w14:paraId="48F98C5C" w14:textId="77777777" w:rsidR="000A7331" w:rsidRDefault="000A7331" w:rsidP="0027128C">
      <w:pPr>
        <w:jc w:val="both"/>
        <w:rPr>
          <w:rFonts w:asciiTheme="minorHAnsi" w:hAnsiTheme="minorHAnsi" w:cs="Arial"/>
          <w:bCs/>
          <w:color w:val="FF0000"/>
          <w:sz w:val="20"/>
          <w:szCs w:val="20"/>
        </w:rPr>
      </w:pPr>
    </w:p>
    <w:p w14:paraId="49605290" w14:textId="77777777" w:rsidR="000A7331" w:rsidRPr="003016E4" w:rsidRDefault="000A7331" w:rsidP="000A7331">
      <w:pPr>
        <w:pStyle w:val="BodyText21"/>
        <w:numPr>
          <w:ilvl w:val="0"/>
          <w:numId w:val="45"/>
        </w:numPr>
        <w:spacing w:line="360" w:lineRule="auto"/>
        <w:ind w:left="0" w:hanging="284"/>
        <w:rPr>
          <w:rFonts w:ascii="Calibri" w:hAnsi="Calibri" w:cs="Arial"/>
          <w:sz w:val="20"/>
          <w:szCs w:val="20"/>
        </w:rPr>
      </w:pPr>
      <w:r w:rsidRPr="003016E4">
        <w:rPr>
          <w:rFonts w:ascii="Calibri" w:hAnsi="Calibri" w:cs="Arial"/>
          <w:sz w:val="20"/>
          <w:szCs w:val="20"/>
        </w:rPr>
        <w:t>Indicare le eventuali referenze dimostrabili per la fornitura in oggetto, in tutto o in parte, a soggetti pubblici o privati negli ultimi 3 anni.</w:t>
      </w:r>
    </w:p>
    <w:p w14:paraId="67435C5A" w14:textId="77777777" w:rsidR="000A7331" w:rsidRDefault="000A7331" w:rsidP="000A7331">
      <w:pPr>
        <w:ind w:left="284"/>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A7331" w14:paraId="506B0640" w14:textId="77777777" w:rsidTr="00D559CA">
        <w:trPr>
          <w:trHeight w:val="1824"/>
        </w:trPr>
        <w:tc>
          <w:tcPr>
            <w:tcW w:w="8494" w:type="dxa"/>
            <w:shd w:val="clear" w:color="auto" w:fill="F2F2F2" w:themeFill="background1" w:themeFillShade="F2"/>
          </w:tcPr>
          <w:p w14:paraId="1E3ACA2E" w14:textId="77777777" w:rsidR="000A7331" w:rsidRDefault="000A7331" w:rsidP="00D559CA">
            <w:pPr>
              <w:ind w:left="284"/>
              <w:jc w:val="both"/>
              <w:rPr>
                <w:rFonts w:asciiTheme="minorHAnsi" w:hAnsiTheme="minorHAnsi" w:cs="Arial"/>
                <w:bCs/>
                <w:sz w:val="20"/>
                <w:szCs w:val="20"/>
              </w:rPr>
            </w:pPr>
          </w:p>
        </w:tc>
      </w:tr>
    </w:tbl>
    <w:p w14:paraId="1DB21ED7" w14:textId="77777777" w:rsidR="000A7331" w:rsidRDefault="000A7331" w:rsidP="003016E4">
      <w:pPr>
        <w:jc w:val="both"/>
        <w:rPr>
          <w:rFonts w:asciiTheme="minorHAnsi" w:hAnsiTheme="minorHAnsi" w:cs="Arial"/>
          <w:bCs/>
          <w:color w:val="FF0000"/>
          <w:sz w:val="20"/>
          <w:szCs w:val="20"/>
        </w:rPr>
      </w:pPr>
    </w:p>
    <w:p w14:paraId="699B7C3E" w14:textId="77777777" w:rsidR="000A7331" w:rsidRDefault="000A7331" w:rsidP="000A7331">
      <w:pPr>
        <w:ind w:left="284"/>
        <w:jc w:val="both"/>
        <w:rPr>
          <w:rFonts w:asciiTheme="minorHAnsi" w:hAnsiTheme="minorHAnsi" w:cs="Arial"/>
          <w:bCs/>
          <w:color w:val="FF0000"/>
          <w:sz w:val="20"/>
          <w:szCs w:val="20"/>
        </w:rPr>
      </w:pPr>
    </w:p>
    <w:p w14:paraId="75E1A8A9" w14:textId="3669A1A6" w:rsidR="000A7331" w:rsidRPr="003016E4" w:rsidRDefault="0027128C" w:rsidP="003016E4">
      <w:pPr>
        <w:pStyle w:val="BodyText21"/>
        <w:numPr>
          <w:ilvl w:val="0"/>
          <w:numId w:val="45"/>
        </w:numPr>
        <w:spacing w:line="360" w:lineRule="auto"/>
        <w:ind w:left="0" w:hanging="284"/>
        <w:rPr>
          <w:rFonts w:ascii="Calibri" w:hAnsi="Calibri" w:cs="Arial"/>
          <w:sz w:val="20"/>
          <w:szCs w:val="20"/>
        </w:rPr>
      </w:pPr>
      <w:r w:rsidRPr="003016E4">
        <w:rPr>
          <w:rFonts w:ascii="Calibri" w:hAnsi="Calibri" w:cs="Arial"/>
          <w:sz w:val="20"/>
          <w:szCs w:val="20"/>
        </w:rPr>
        <w:t>Si chiede di indicare se l’azienda è presente sul Sistema Dinamico di Acquisizione, in particolare per la categoria Software, fornendo indicazioni circa la classe di fatturato.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A7331" w14:paraId="25C52348" w14:textId="77777777" w:rsidTr="00D559CA">
        <w:trPr>
          <w:trHeight w:val="1824"/>
        </w:trPr>
        <w:tc>
          <w:tcPr>
            <w:tcW w:w="8494" w:type="dxa"/>
            <w:shd w:val="clear" w:color="auto" w:fill="F2F2F2" w:themeFill="background1" w:themeFillShade="F2"/>
          </w:tcPr>
          <w:p w14:paraId="6D104F75" w14:textId="77777777" w:rsidR="000A7331" w:rsidRDefault="000A7331" w:rsidP="00D559CA">
            <w:pPr>
              <w:ind w:left="284"/>
              <w:jc w:val="both"/>
              <w:rPr>
                <w:rFonts w:asciiTheme="minorHAnsi" w:hAnsiTheme="minorHAnsi" w:cs="Arial"/>
                <w:bCs/>
                <w:sz w:val="20"/>
                <w:szCs w:val="20"/>
              </w:rPr>
            </w:pPr>
          </w:p>
        </w:tc>
      </w:tr>
    </w:tbl>
    <w:p w14:paraId="42281680" w14:textId="77777777" w:rsidR="000A7331" w:rsidRDefault="000A7331" w:rsidP="003016E4">
      <w:pPr>
        <w:jc w:val="both"/>
        <w:rPr>
          <w:rFonts w:asciiTheme="minorHAnsi" w:hAnsiTheme="minorHAnsi" w:cs="Arial"/>
          <w:bCs/>
          <w:color w:val="FF0000"/>
          <w:sz w:val="20"/>
          <w:szCs w:val="20"/>
        </w:rPr>
      </w:pPr>
    </w:p>
    <w:p w14:paraId="60F763F2" w14:textId="77777777" w:rsidR="0027128C" w:rsidRPr="003016E4" w:rsidRDefault="0027128C" w:rsidP="0027128C">
      <w:pPr>
        <w:pStyle w:val="BodyText21"/>
        <w:numPr>
          <w:ilvl w:val="0"/>
          <w:numId w:val="45"/>
        </w:numPr>
        <w:spacing w:line="360" w:lineRule="auto"/>
        <w:ind w:left="0" w:hanging="284"/>
        <w:rPr>
          <w:rFonts w:ascii="Calibri" w:hAnsi="Calibri" w:cs="Calibri"/>
          <w:color w:val="000000"/>
          <w:sz w:val="20"/>
          <w:szCs w:val="20"/>
        </w:rPr>
      </w:pPr>
      <w:r w:rsidRPr="003016E4">
        <w:rPr>
          <w:rFonts w:ascii="Calibri" w:hAnsi="Calibri" w:cs="Calibri"/>
          <w:color w:val="000000"/>
          <w:sz w:val="20"/>
          <w:szCs w:val="20"/>
        </w:rPr>
        <w:t>Si chiede di indicare ulteriori elementi/informazioni che possano essere utili per lo sviluppo della presente iniziativa.</w:t>
      </w:r>
    </w:p>
    <w:p w14:paraId="2CF9EE61" w14:textId="77777777" w:rsidR="000A7331" w:rsidRDefault="000A7331" w:rsidP="000A7331">
      <w:pPr>
        <w:ind w:left="284"/>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A7331" w14:paraId="699B7D79" w14:textId="77777777" w:rsidTr="00D559CA">
        <w:trPr>
          <w:trHeight w:val="1824"/>
        </w:trPr>
        <w:tc>
          <w:tcPr>
            <w:tcW w:w="8494" w:type="dxa"/>
            <w:shd w:val="clear" w:color="auto" w:fill="F2F2F2" w:themeFill="background1" w:themeFillShade="F2"/>
          </w:tcPr>
          <w:p w14:paraId="0B3ACB72" w14:textId="77777777" w:rsidR="000A7331" w:rsidRDefault="000A7331" w:rsidP="00D559CA">
            <w:pPr>
              <w:ind w:left="284"/>
              <w:jc w:val="both"/>
              <w:rPr>
                <w:rFonts w:asciiTheme="minorHAnsi" w:hAnsiTheme="minorHAnsi" w:cs="Arial"/>
                <w:bCs/>
                <w:sz w:val="20"/>
                <w:szCs w:val="20"/>
              </w:rPr>
            </w:pPr>
          </w:p>
        </w:tc>
      </w:tr>
    </w:tbl>
    <w:p w14:paraId="0D29797B" w14:textId="77777777" w:rsidR="000A7331" w:rsidRDefault="000A7331" w:rsidP="000A7331">
      <w:pPr>
        <w:ind w:left="284"/>
        <w:jc w:val="both"/>
        <w:rPr>
          <w:rFonts w:asciiTheme="minorHAnsi" w:hAnsiTheme="minorHAnsi" w:cs="Arial"/>
          <w:bCs/>
          <w:color w:val="FF0000"/>
          <w:sz w:val="20"/>
          <w:szCs w:val="20"/>
        </w:rPr>
      </w:pPr>
    </w:p>
    <w:p w14:paraId="585FAC8C" w14:textId="77777777" w:rsidR="00B40059" w:rsidRPr="00FA737A" w:rsidRDefault="00B40059" w:rsidP="007707CC">
      <w:pPr>
        <w:ind w:left="284"/>
        <w:jc w:val="both"/>
        <w:rPr>
          <w:rFonts w:asciiTheme="minorHAnsi" w:hAnsiTheme="minorHAnsi" w:cs="Arial"/>
          <w:bCs/>
          <w:color w:val="FF0000"/>
          <w:sz w:val="20"/>
          <w:szCs w:val="20"/>
        </w:rPr>
      </w:pPr>
    </w:p>
    <w:p w14:paraId="221811BD" w14:textId="77777777" w:rsidR="00131EF4" w:rsidRDefault="00131EF4" w:rsidP="003016E4">
      <w:pPr>
        <w:spacing w:line="276" w:lineRule="auto"/>
        <w:jc w:val="both"/>
        <w:rPr>
          <w:rFonts w:asciiTheme="minorHAnsi" w:hAnsiTheme="minorHAnsi" w:cs="Arial"/>
          <w:bCs/>
          <w:sz w:val="20"/>
          <w:szCs w:val="20"/>
        </w:rPr>
      </w:pPr>
      <w:r>
        <w:rPr>
          <w:rFonts w:asciiTheme="minorHAnsi" w:hAnsiTheme="minorHAnsi" w:cs="Arial"/>
          <w:bCs/>
          <w:sz w:val="20"/>
          <w:szCs w:val="20"/>
        </w:rPr>
        <w:t xml:space="preserve">Con la sottoscrizione del </w:t>
      </w:r>
      <w:r w:rsidRPr="0045476A">
        <w:rPr>
          <w:rFonts w:asciiTheme="minorHAnsi" w:hAnsiTheme="minorHAnsi" w:cs="Arial"/>
          <w:bCs/>
          <w:sz w:val="20"/>
          <w:szCs w:val="20"/>
        </w:rPr>
        <w:t>Documento di Consultazione del mercato</w:t>
      </w:r>
      <w:r>
        <w:rPr>
          <w:rFonts w:asciiTheme="minorHAnsi" w:hAnsiTheme="minorHAnsi" w:cs="Arial"/>
          <w:bCs/>
          <w:sz w:val="20"/>
          <w:szCs w:val="20"/>
        </w:rPr>
        <w:t xml:space="preserve">, l’interessato acconsente espressamente </w:t>
      </w:r>
      <w:r w:rsidRPr="0045476A">
        <w:rPr>
          <w:rFonts w:asciiTheme="minorHAnsi" w:hAnsiTheme="minorHAnsi" w:cs="Arial"/>
          <w:bCs/>
          <w:sz w:val="20"/>
          <w:szCs w:val="20"/>
        </w:rPr>
        <w:t xml:space="preserve">al trattamento dei </w:t>
      </w:r>
      <w:r>
        <w:rPr>
          <w:rFonts w:asciiTheme="minorHAnsi" w:hAnsiTheme="minorHAnsi" w:cs="Arial"/>
          <w:bCs/>
          <w:sz w:val="20"/>
          <w:szCs w:val="20"/>
        </w:rPr>
        <w:t xml:space="preserve">propri </w:t>
      </w:r>
      <w:r w:rsidRPr="0045476A">
        <w:rPr>
          <w:rFonts w:asciiTheme="minorHAnsi" w:hAnsiTheme="minorHAnsi" w:cs="Arial"/>
          <w:bCs/>
          <w:sz w:val="20"/>
          <w:szCs w:val="20"/>
        </w:rPr>
        <w:t xml:space="preserve">Dati personali </w:t>
      </w:r>
      <w:r w:rsidRPr="00FF6EED">
        <w:rPr>
          <w:rFonts w:asciiTheme="minorHAnsi" w:hAnsiTheme="minorHAnsi" w:cs="Arial"/>
          <w:bCs/>
          <w:sz w:val="20"/>
          <w:szCs w:val="20"/>
        </w:rPr>
        <w:t xml:space="preserve">più sopra </w:t>
      </w:r>
      <w:r w:rsidRPr="0045476A">
        <w:rPr>
          <w:rFonts w:asciiTheme="minorHAnsi" w:hAnsiTheme="minorHAnsi" w:cs="Arial"/>
          <w:bCs/>
          <w:sz w:val="20"/>
          <w:szCs w:val="20"/>
        </w:rPr>
        <w:t>forniti.</w:t>
      </w:r>
    </w:p>
    <w:p w14:paraId="567A4D10" w14:textId="77777777" w:rsidR="00B40059" w:rsidRDefault="00B40059" w:rsidP="007707CC">
      <w:pPr>
        <w:ind w:left="284"/>
        <w:jc w:val="both"/>
        <w:rPr>
          <w:rFonts w:ascii="Trebuchet MS" w:hAnsi="Trebuchet MS" w:cs="Arial"/>
          <w:i/>
          <w:color w:val="0000FF"/>
          <w:sz w:val="20"/>
          <w:szCs w:val="20"/>
        </w:rPr>
      </w:pPr>
    </w:p>
    <w:p w14:paraId="645816FD" w14:textId="77777777" w:rsidR="00FA737A" w:rsidRDefault="00FA737A" w:rsidP="007707CC">
      <w:pPr>
        <w:ind w:left="284"/>
        <w:jc w:val="both"/>
        <w:rPr>
          <w:rFonts w:ascii="Trebuchet MS" w:hAnsi="Trebuchet MS" w:cs="Arial"/>
          <w:bCs/>
          <w:i/>
          <w:color w:val="008000"/>
          <w:sz w:val="20"/>
          <w:szCs w:val="20"/>
        </w:rPr>
      </w:pPr>
    </w:p>
    <w:p w14:paraId="5BFCE389" w14:textId="77777777" w:rsidR="00735B86" w:rsidRPr="00910C83" w:rsidRDefault="00735B86" w:rsidP="007707CC">
      <w:pPr>
        <w:ind w:left="284"/>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663491" w:rsidRPr="007B2DF0" w14:paraId="0628C3DA" w14:textId="77777777" w:rsidTr="00BE44D3">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6B34346" w14:textId="5F0DF361" w:rsidR="00663491" w:rsidRPr="007B2DF0" w:rsidRDefault="0027128C" w:rsidP="007707CC">
            <w:pPr>
              <w:ind w:left="284"/>
              <w:jc w:val="both"/>
              <w:rPr>
                <w:rFonts w:asciiTheme="minorHAnsi" w:hAnsiTheme="minorHAnsi" w:cs="Arial"/>
                <w:b/>
                <w:bCs/>
                <w:sz w:val="20"/>
                <w:szCs w:val="20"/>
              </w:rPr>
            </w:pPr>
            <w:r>
              <w:rPr>
                <w:rFonts w:asciiTheme="minorHAnsi" w:hAnsiTheme="minorHAnsi" w:cs="Arial"/>
                <w:b/>
                <w:bCs/>
                <w:sz w:val="20"/>
                <w:szCs w:val="20"/>
              </w:rPr>
              <w:t>F</w:t>
            </w:r>
            <w:r w:rsidR="00663491" w:rsidRPr="007B2DF0">
              <w:rPr>
                <w:rFonts w:asciiTheme="minorHAnsi" w:hAnsiTheme="minorHAnsi" w:cs="Arial"/>
                <w:b/>
                <w:bCs/>
                <w:sz w:val="20"/>
                <w:szCs w:val="20"/>
              </w:rPr>
              <w:t>irma operatore economico</w:t>
            </w:r>
          </w:p>
        </w:tc>
      </w:tr>
      <w:tr w:rsidR="00663491" w:rsidRPr="00132242" w14:paraId="22207290" w14:textId="77777777" w:rsidTr="00BE44D3">
        <w:tc>
          <w:tcPr>
            <w:tcW w:w="2822" w:type="dxa"/>
            <w:tcBorders>
              <w:top w:val="single" w:sz="4" w:space="0" w:color="FFFFFF" w:themeColor="background1"/>
            </w:tcBorders>
            <w:shd w:val="clear" w:color="auto" w:fill="auto"/>
          </w:tcPr>
          <w:p w14:paraId="64EE397E" w14:textId="77777777" w:rsidR="00663491" w:rsidRPr="00561A7D" w:rsidRDefault="00663491" w:rsidP="007707CC">
            <w:pPr>
              <w:ind w:left="284"/>
              <w:jc w:val="center"/>
              <w:rPr>
                <w:rFonts w:asciiTheme="minorHAnsi" w:hAnsiTheme="minorHAnsi" w:cs="Arial"/>
                <w:bCs/>
                <w:sz w:val="20"/>
                <w:szCs w:val="20"/>
                <w:highlight w:val="yellow"/>
              </w:rPr>
            </w:pPr>
            <w:r w:rsidRPr="0027128C">
              <w:rPr>
                <w:rFonts w:asciiTheme="minorHAnsi" w:hAnsiTheme="minorHAnsi" w:cs="Arial"/>
                <w:bCs/>
                <w:sz w:val="20"/>
                <w:szCs w:val="20"/>
              </w:rPr>
              <w:t>[Nome e Cognome]</w:t>
            </w:r>
          </w:p>
        </w:tc>
      </w:tr>
      <w:tr w:rsidR="00663491" w:rsidRPr="00132242" w14:paraId="50954978" w14:textId="77777777" w:rsidTr="00BE44D3">
        <w:trPr>
          <w:trHeight w:val="413"/>
        </w:trPr>
        <w:tc>
          <w:tcPr>
            <w:tcW w:w="2822" w:type="dxa"/>
            <w:shd w:val="clear" w:color="auto" w:fill="auto"/>
          </w:tcPr>
          <w:p w14:paraId="51D7C558" w14:textId="77777777" w:rsidR="00663491" w:rsidRDefault="00663491" w:rsidP="007707CC">
            <w:pPr>
              <w:ind w:left="284"/>
              <w:jc w:val="both"/>
              <w:rPr>
                <w:rFonts w:ascii="Trebuchet MS" w:hAnsi="Trebuchet MS" w:cs="Arial"/>
                <w:bCs/>
                <w:i/>
                <w:sz w:val="20"/>
                <w:szCs w:val="20"/>
                <w:highlight w:val="yellow"/>
              </w:rPr>
            </w:pPr>
          </w:p>
          <w:p w14:paraId="5DBAA24D" w14:textId="77777777" w:rsidR="00663491" w:rsidRPr="00132242" w:rsidRDefault="00663491" w:rsidP="007707CC">
            <w:pPr>
              <w:ind w:left="284"/>
              <w:jc w:val="both"/>
              <w:rPr>
                <w:rFonts w:ascii="Trebuchet MS" w:hAnsi="Trebuchet MS" w:cs="Arial"/>
                <w:bCs/>
                <w:i/>
                <w:sz w:val="20"/>
                <w:szCs w:val="20"/>
                <w:highlight w:val="yellow"/>
              </w:rPr>
            </w:pPr>
          </w:p>
          <w:p w14:paraId="5BF13BF0" w14:textId="77777777" w:rsidR="00663491" w:rsidRPr="00132242" w:rsidRDefault="00663491" w:rsidP="007707CC">
            <w:pPr>
              <w:ind w:left="284"/>
              <w:jc w:val="center"/>
              <w:rPr>
                <w:rFonts w:ascii="Trebuchet MS" w:hAnsi="Trebuchet MS" w:cs="Arial"/>
                <w:bCs/>
                <w:i/>
                <w:sz w:val="20"/>
                <w:szCs w:val="20"/>
                <w:highlight w:val="yellow"/>
              </w:rPr>
            </w:pPr>
            <w:r w:rsidRPr="00B64E33">
              <w:rPr>
                <w:rFonts w:ascii="Trebuchet MS" w:hAnsi="Trebuchet MS" w:cs="Arial"/>
                <w:bCs/>
                <w:i/>
                <w:sz w:val="20"/>
                <w:szCs w:val="20"/>
              </w:rPr>
              <w:t>_____________________</w:t>
            </w:r>
          </w:p>
        </w:tc>
      </w:tr>
    </w:tbl>
    <w:p w14:paraId="6C78E5DA" w14:textId="77777777" w:rsidR="00735A27" w:rsidRDefault="00735A27" w:rsidP="00C17F14">
      <w:pPr>
        <w:spacing w:line="276" w:lineRule="auto"/>
        <w:ind w:left="142"/>
        <w:jc w:val="both"/>
        <w:rPr>
          <w:rFonts w:asciiTheme="minorHAnsi" w:hAnsiTheme="minorHAnsi" w:cs="Arial"/>
          <w:b/>
          <w:bCs/>
          <w:sz w:val="20"/>
          <w:szCs w:val="20"/>
        </w:rPr>
      </w:pPr>
    </w:p>
    <w:sectPr w:rsidR="00735A27" w:rsidSect="00AD3564">
      <w:headerReference w:type="default" r:id="rId11"/>
      <w:footerReference w:type="default" r:id="rId12"/>
      <w:headerReference w:type="first" r:id="rId13"/>
      <w:footerReference w:type="first" r:id="rId14"/>
      <w:pgSz w:w="11906" w:h="16838" w:code="9"/>
      <w:pgMar w:top="2269" w:right="1701" w:bottom="1701" w:left="1701"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6B92C3" w15:done="0"/>
  <w15:commentEx w15:paraId="3CEA34E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4A02A0" w14:textId="77777777" w:rsidR="00D8374E" w:rsidRDefault="00D8374E">
      <w:r>
        <w:separator/>
      </w:r>
    </w:p>
  </w:endnote>
  <w:endnote w:type="continuationSeparator" w:id="0">
    <w:p w14:paraId="0765C3CD" w14:textId="77777777" w:rsidR="00D8374E" w:rsidRDefault="00D8374E">
      <w:r>
        <w:continuationSeparator/>
      </w:r>
    </w:p>
  </w:endnote>
  <w:endnote w:type="continuationNotice" w:id="1">
    <w:p w14:paraId="59BEAA0D" w14:textId="77777777" w:rsidR="00D8374E" w:rsidRDefault="00D837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84AF1" w14:textId="77777777" w:rsidR="00952781" w:rsidRDefault="00952781" w:rsidP="00952781">
    <w:pPr>
      <w:pStyle w:val="Pidipagina"/>
    </w:pPr>
  </w:p>
  <w:p w14:paraId="49AFD352" w14:textId="77777777" w:rsidR="00952781" w:rsidRDefault="00952781" w:rsidP="00952781">
    <w:pPr>
      <w:pStyle w:val="Pidipagina"/>
    </w:pPr>
  </w:p>
  <w:p w14:paraId="79DE7D1D" w14:textId="185CE4B2" w:rsidR="000C77EE" w:rsidRDefault="00952781" w:rsidP="00952781">
    <w:pPr>
      <w:pStyle w:val="Pidipagina"/>
      <w:pBdr>
        <w:top w:val="single" w:sz="4" w:space="1" w:color="auto"/>
      </w:pBdr>
      <w:rPr>
        <w:rFonts w:ascii="Calibri" w:hAnsi="Calibri"/>
        <w:i/>
        <w:iCs/>
        <w:color w:val="C0C0C0"/>
        <w:sz w:val="16"/>
        <w:szCs w:val="16"/>
      </w:rPr>
    </w:pPr>
    <w:r w:rsidRPr="00933D1D">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61824" behindDoc="0" locked="0" layoutInCell="1" allowOverlap="1" wp14:anchorId="6E09763D" wp14:editId="7C09FBC4">
              <wp:simplePos x="0" y="0"/>
              <wp:positionH relativeFrom="column">
                <wp:posOffset>4719955</wp:posOffset>
              </wp:positionH>
              <wp:positionV relativeFrom="paragraph">
                <wp:posOffset>27709</wp:posOffset>
              </wp:positionV>
              <wp:extent cx="693420" cy="27432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794ACD79" w14:textId="77777777" w:rsidR="00952781" w:rsidRPr="00165877" w:rsidRDefault="00952781" w:rsidP="00952781">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44493E">
                            <w:rPr>
                              <w:rFonts w:ascii="Calibri" w:hAnsi="Calibri"/>
                              <w:iCs/>
                              <w:noProof/>
                              <w:sz w:val="16"/>
                              <w:szCs w:val="16"/>
                            </w:rPr>
                            <w:t>9</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44493E">
                            <w:rPr>
                              <w:rFonts w:ascii="Calibri" w:hAnsi="Calibri"/>
                              <w:iCs/>
                              <w:noProof/>
                              <w:sz w:val="16"/>
                              <w:szCs w:val="16"/>
                            </w:rPr>
                            <w:t>9</w:t>
                          </w:r>
                          <w:r w:rsidRPr="00165877">
                            <w:rPr>
                              <w:rFonts w:ascii="Calibri" w:hAnsi="Calibri"/>
                              <w:iCs/>
                              <w:sz w:val="16"/>
                              <w:szCs w:val="16"/>
                            </w:rPr>
                            <w:fldChar w:fldCharType="end"/>
                          </w:r>
                          <w:r w:rsidRPr="00165877">
                            <w:rPr>
                              <w:rFonts w:ascii="Calibri" w:hAnsi="Calibri"/>
                              <w:iCs/>
                              <w:sz w:val="16"/>
                              <w:szCs w:val="16"/>
                            </w:rPr>
                            <w:t xml:space="preserve"> </w:t>
                          </w:r>
                        </w:p>
                        <w:p w14:paraId="45B98F3F" w14:textId="77777777" w:rsidR="00952781" w:rsidRDefault="00952781" w:rsidP="009527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71.65pt;margin-top:2.2pt;width:54.6pt;height:21.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" stroked="f">
              <v:textbox>
                <w:txbxContent>
                  <w:p w14:paraId="794ACD79" w14:textId="77777777" w:rsidR="00952781" w:rsidRPr="00165877" w:rsidRDefault="00952781" w:rsidP="00952781">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44493E">
                      <w:rPr>
                        <w:rFonts w:ascii="Calibri" w:hAnsi="Calibri"/>
                        <w:iCs/>
                        <w:noProof/>
                        <w:sz w:val="16"/>
                        <w:szCs w:val="16"/>
                      </w:rPr>
                      <w:t>9</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44493E">
                      <w:rPr>
                        <w:rFonts w:ascii="Calibri" w:hAnsi="Calibri"/>
                        <w:iCs/>
                        <w:noProof/>
                        <w:sz w:val="16"/>
                        <w:szCs w:val="16"/>
                      </w:rPr>
                      <w:t>9</w:t>
                    </w:r>
                    <w:r w:rsidRPr="00165877">
                      <w:rPr>
                        <w:rFonts w:ascii="Calibri" w:hAnsi="Calibri"/>
                        <w:iCs/>
                        <w:sz w:val="16"/>
                        <w:szCs w:val="16"/>
                      </w:rPr>
                      <w:fldChar w:fldCharType="end"/>
                    </w:r>
                    <w:r w:rsidRPr="00165877">
                      <w:rPr>
                        <w:rFonts w:ascii="Calibri" w:hAnsi="Calibri"/>
                        <w:iCs/>
                        <w:sz w:val="16"/>
                        <w:szCs w:val="16"/>
                      </w:rPr>
                      <w:t xml:space="preserve"> </w:t>
                    </w:r>
                  </w:p>
                  <w:p w14:paraId="45B98F3F" w14:textId="77777777" w:rsidR="00952781" w:rsidRDefault="00952781" w:rsidP="00952781"/>
                </w:txbxContent>
              </v:textbox>
            </v:shape>
          </w:pict>
        </mc:Fallback>
      </mc:AlternateContent>
    </w:r>
    <w:r w:rsidR="000C77EE">
      <w:rPr>
        <w:rFonts w:ascii="Calibri" w:hAnsi="Calibri"/>
        <w:i/>
        <w:iCs/>
        <w:color w:val="C0C0C0"/>
        <w:sz w:val="16"/>
        <w:szCs w:val="16"/>
      </w:rPr>
      <w:t xml:space="preserve">Consip S.p.A. – Consultazione del mercato </w:t>
    </w:r>
    <w:r w:rsidR="001C5B7E" w:rsidRPr="001C5B7E">
      <w:rPr>
        <w:rFonts w:ascii="Calibri" w:hAnsi="Calibri"/>
        <w:i/>
        <w:iCs/>
        <w:color w:val="C0C0C0"/>
        <w:sz w:val="16"/>
        <w:szCs w:val="16"/>
      </w:rPr>
      <w:t>per la f</w:t>
    </w:r>
    <w:r w:rsidR="001C5B7E">
      <w:rPr>
        <w:rFonts w:ascii="Calibri" w:hAnsi="Calibri"/>
        <w:i/>
        <w:iCs/>
        <w:color w:val="C0C0C0"/>
        <w:sz w:val="16"/>
        <w:szCs w:val="16"/>
      </w:rPr>
      <w:t>ornitura di prodotti e servizi V</w:t>
    </w:r>
    <w:r w:rsidR="001C5B7E" w:rsidRPr="001C5B7E">
      <w:rPr>
        <w:rFonts w:ascii="Calibri" w:hAnsi="Calibri"/>
        <w:i/>
        <w:iCs/>
        <w:color w:val="C0C0C0"/>
        <w:sz w:val="16"/>
        <w:szCs w:val="16"/>
      </w:rPr>
      <w:t xml:space="preserve">mware per 36 mesi per </w:t>
    </w:r>
    <w:r w:rsidR="001C5B7E">
      <w:rPr>
        <w:rFonts w:ascii="Calibri" w:hAnsi="Calibri"/>
        <w:i/>
        <w:iCs/>
        <w:color w:val="C0C0C0"/>
        <w:sz w:val="16"/>
        <w:szCs w:val="16"/>
      </w:rPr>
      <w:t>Inail</w:t>
    </w:r>
  </w:p>
  <w:p w14:paraId="2EF7E074" w14:textId="7FEF5DC0" w:rsidR="00952781" w:rsidRPr="00A96ABA" w:rsidRDefault="00952781" w:rsidP="00952781">
    <w:pPr>
      <w:pStyle w:val="Pidipagina"/>
      <w:pBdr>
        <w:top w:val="single" w:sz="4" w:space="1" w:color="auto"/>
      </w:pBdr>
      <w:rPr>
        <w:rFonts w:ascii="Calibri" w:hAnsi="Calibri"/>
        <w:sz w:val="16"/>
        <w:szCs w:val="16"/>
      </w:rPr>
    </w:pPr>
    <w:r w:rsidRPr="003A69A9">
      <w:rPr>
        <w:rFonts w:ascii="Calibri" w:hAnsi="Calibri"/>
        <w:i/>
        <w:iCs/>
        <w:color w:val="C0C0C0"/>
        <w:sz w:val="16"/>
        <w:szCs w:val="16"/>
      </w:rPr>
      <w:t>SGQ1_</w:t>
    </w:r>
    <w:r>
      <w:rPr>
        <w:rFonts w:ascii="Calibri" w:hAnsi="Calibri"/>
        <w:i/>
        <w:iCs/>
        <w:color w:val="C0C0C0"/>
        <w:sz w:val="16"/>
        <w:szCs w:val="16"/>
      </w:rPr>
      <w:t>MODU</w:t>
    </w:r>
    <w:r w:rsidRPr="003A69A9">
      <w:rPr>
        <w:rFonts w:ascii="Calibri" w:hAnsi="Calibri"/>
        <w:i/>
        <w:iCs/>
        <w:color w:val="C0C0C0"/>
        <w:sz w:val="16"/>
        <w:szCs w:val="16"/>
      </w:rPr>
      <w:t>_000</w:t>
    </w:r>
    <w:r>
      <w:rPr>
        <w:rFonts w:ascii="Calibri" w:hAnsi="Calibri"/>
        <w:i/>
        <w:iCs/>
        <w:color w:val="C0C0C0"/>
        <w:sz w:val="16"/>
        <w:szCs w:val="16"/>
      </w:rPr>
      <w:t>164</w:t>
    </w:r>
    <w:r w:rsidRPr="003A69A9">
      <w:rPr>
        <w:rFonts w:ascii="Calibri" w:hAnsi="Calibri"/>
        <w:i/>
        <w:iCs/>
        <w:color w:val="C0C0C0"/>
        <w:sz w:val="16"/>
        <w:szCs w:val="16"/>
      </w:rPr>
      <w:t xml:space="preserve">_00 - Data Aggiornamento: </w:t>
    </w:r>
    <w:r w:rsidR="00811F0C">
      <w:rPr>
        <w:rFonts w:ascii="Calibri" w:hAnsi="Calibri"/>
        <w:i/>
        <w:iCs/>
        <w:color w:val="C0C0C0"/>
        <w:sz w:val="16"/>
        <w:szCs w:val="16"/>
      </w:rPr>
      <w:t>28</w:t>
    </w:r>
    <w:r w:rsidRPr="003A69A9">
      <w:rPr>
        <w:rFonts w:ascii="Calibri" w:hAnsi="Calibri"/>
        <w:i/>
        <w:iCs/>
        <w:color w:val="C0C0C0"/>
        <w:sz w:val="16"/>
        <w:szCs w:val="16"/>
      </w:rPr>
      <w:t>/</w:t>
    </w:r>
    <w:r w:rsidR="00811F0C">
      <w:rPr>
        <w:rFonts w:ascii="Calibri" w:hAnsi="Calibri"/>
        <w:i/>
        <w:iCs/>
        <w:color w:val="C0C0C0"/>
        <w:sz w:val="16"/>
        <w:szCs w:val="16"/>
      </w:rPr>
      <w:t>06</w:t>
    </w:r>
    <w:r w:rsidRPr="003A69A9">
      <w:rPr>
        <w:rFonts w:ascii="Calibri" w:hAnsi="Calibri"/>
        <w:i/>
        <w:iCs/>
        <w:color w:val="C0C0C0"/>
        <w:sz w:val="16"/>
        <w:szCs w:val="16"/>
      </w:rPr>
      <w:t>/201</w:t>
    </w:r>
    <w:r>
      <w:rPr>
        <w:rFonts w:ascii="Calibri" w:hAnsi="Calibri"/>
        <w:i/>
        <w:iCs/>
        <w:color w:val="C0C0C0"/>
        <w:sz w:val="16"/>
        <w:szCs w:val="16"/>
      </w:rPr>
      <w:t>8</w:t>
    </w:r>
  </w:p>
  <w:p w14:paraId="5B370E8D" w14:textId="47DC593F" w:rsidR="00E64917" w:rsidRDefault="00952781" w:rsidP="00952781">
    <w:pPr>
      <w:pStyle w:val="Pidipagina"/>
      <w:rPr>
        <w:rFonts w:asciiTheme="minorHAnsi" w:hAnsiTheme="minorHAnsi"/>
        <w:i/>
        <w:iCs/>
        <w:color w:val="808080" w:themeColor="background1" w:themeShade="80"/>
        <w:sz w:val="16"/>
        <w:szCs w:val="16"/>
      </w:rPr>
    </w:pPr>
    <w:r w:rsidRPr="003A69A9">
      <w:rPr>
        <w:rFonts w:ascii="Calibri" w:hAnsi="Calibri"/>
        <w:i/>
        <w:iCs/>
        <w:color w:val="C0C0C0"/>
        <w:sz w:val="16"/>
        <w:szCs w:val="16"/>
      </w:rPr>
      <w:t>Classificazione documento: Consip Intern</w:t>
    </w:r>
    <w:r>
      <w:rPr>
        <w:rFonts w:ascii="Calibri" w:hAnsi="Calibri"/>
        <w:i/>
        <w:iCs/>
        <w:color w:val="C0C0C0"/>
        <w:sz w:val="16"/>
        <w:szCs w:val="16"/>
      </w:rPr>
      <w:t>al</w:t>
    </w:r>
  </w:p>
  <w:p w14:paraId="6A361FD2" w14:textId="77777777" w:rsidR="00F8539B" w:rsidRPr="00951110" w:rsidRDefault="00F8539B" w:rsidP="00952781">
    <w:pPr>
      <w:pStyle w:val="Pidipagina"/>
      <w:rPr>
        <w:rFonts w:asciiTheme="minorHAnsi" w:hAnsiTheme="minorHAnsi"/>
        <w:i/>
        <w:iCs/>
        <w:color w:val="808080" w:themeColor="background1" w:themeShade="80"/>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B6873" w14:textId="77777777" w:rsidR="00735A27" w:rsidRPr="00933D1D" w:rsidRDefault="00E27BC8" w:rsidP="00933D1D">
    <w:pPr>
      <w:pStyle w:val="Pidipagina"/>
      <w:pBdr>
        <w:top w:val="single" w:sz="4" w:space="1" w:color="auto"/>
      </w:pBdr>
      <w:rPr>
        <w:rFonts w:asciiTheme="minorHAnsi" w:hAnsiTheme="minorHAnsi"/>
        <w:b/>
        <w:i/>
        <w:color w:val="808080" w:themeColor="background1" w:themeShade="80"/>
        <w:sz w:val="16"/>
        <w:szCs w:val="16"/>
      </w:rPr>
    </w:pPr>
    <w:r w:rsidRPr="00933D1D">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07552" behindDoc="0" locked="0" layoutInCell="1" allowOverlap="1" wp14:anchorId="21B3EF0D" wp14:editId="0EE67CB9">
              <wp:simplePos x="0" y="0"/>
              <wp:positionH relativeFrom="column">
                <wp:posOffset>4720506</wp:posOffset>
              </wp:positionH>
              <wp:positionV relativeFrom="paragraph">
                <wp:posOffset>76631</wp:posOffset>
              </wp:positionV>
              <wp:extent cx="693420" cy="27432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3B3E9C6C" w14:textId="77777777" w:rsidR="00E27BC8" w:rsidRPr="00165877" w:rsidRDefault="00E27BC8" w:rsidP="00E27BC8">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547417">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547417">
                            <w:rPr>
                              <w:rFonts w:ascii="Calibri" w:hAnsi="Calibri"/>
                              <w:iCs/>
                              <w:noProof/>
                              <w:sz w:val="16"/>
                              <w:szCs w:val="16"/>
                            </w:rPr>
                            <w:t>9</w:t>
                          </w:r>
                          <w:r w:rsidRPr="00165877">
                            <w:rPr>
                              <w:rFonts w:ascii="Calibri" w:hAnsi="Calibri"/>
                              <w:iCs/>
                              <w:sz w:val="16"/>
                              <w:szCs w:val="16"/>
                            </w:rPr>
                            <w:fldChar w:fldCharType="end"/>
                          </w:r>
                          <w:r w:rsidRPr="00165877">
                            <w:rPr>
                              <w:rFonts w:ascii="Calibri" w:hAnsi="Calibri"/>
                              <w:iCs/>
                              <w:sz w:val="16"/>
                              <w:szCs w:val="16"/>
                            </w:rPr>
                            <w:t xml:space="preserve"> </w:t>
                          </w:r>
                        </w:p>
                        <w:p w14:paraId="6C03C063" w14:textId="77777777" w:rsidR="00E27BC8" w:rsidRDefault="00E27BC8" w:rsidP="00E27B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71.7pt;margin-top:6.05pt;width:54.6pt;height:21.6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" stroked="f">
              <v:textbox>
                <w:txbxContent>
                  <w:p w14:paraId="3B3E9C6C" w14:textId="77777777" w:rsidR="00E27BC8" w:rsidRPr="00165877" w:rsidRDefault="00E27BC8" w:rsidP="00E27BC8">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547417">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547417">
                      <w:rPr>
                        <w:rFonts w:ascii="Calibri" w:hAnsi="Calibri"/>
                        <w:iCs/>
                        <w:noProof/>
                        <w:sz w:val="16"/>
                        <w:szCs w:val="16"/>
                      </w:rPr>
                      <w:t>9</w:t>
                    </w:r>
                    <w:r w:rsidRPr="00165877">
                      <w:rPr>
                        <w:rFonts w:ascii="Calibri" w:hAnsi="Calibri"/>
                        <w:iCs/>
                        <w:sz w:val="16"/>
                        <w:szCs w:val="16"/>
                      </w:rPr>
                      <w:fldChar w:fldCharType="end"/>
                    </w:r>
                    <w:r w:rsidRPr="00165877">
                      <w:rPr>
                        <w:rFonts w:ascii="Calibri" w:hAnsi="Calibri"/>
                        <w:iCs/>
                        <w:sz w:val="16"/>
                        <w:szCs w:val="16"/>
                      </w:rPr>
                      <w:t xml:space="preserve"> </w:t>
                    </w:r>
                  </w:p>
                  <w:p w14:paraId="6C03C063" w14:textId="77777777" w:rsidR="00E27BC8" w:rsidRDefault="00E27BC8" w:rsidP="00E27BC8"/>
                </w:txbxContent>
              </v:textbox>
            </v:shape>
          </w:pict>
        </mc:Fallback>
      </mc:AlternateContent>
    </w:r>
    <w:r w:rsidR="00933D1D" w:rsidRPr="00933D1D">
      <w:rPr>
        <w:rFonts w:asciiTheme="minorHAnsi" w:hAnsiTheme="minorHAnsi"/>
        <w:b/>
        <w:i/>
        <w:color w:val="808080" w:themeColor="background1" w:themeShade="80"/>
        <w:sz w:val="16"/>
        <w:szCs w:val="16"/>
      </w:rPr>
      <w:t xml:space="preserve">Consip Spa </w:t>
    </w:r>
    <w:r w:rsidR="00933D1D" w:rsidRPr="00561A7D">
      <w:rPr>
        <w:rFonts w:asciiTheme="minorHAnsi" w:hAnsiTheme="minorHAnsi"/>
        <w:i/>
        <w:color w:val="808080" w:themeColor="background1" w:themeShade="80"/>
        <w:sz w:val="16"/>
        <w:szCs w:val="16"/>
      </w:rPr>
      <w:t>a Socio Unico</w:t>
    </w:r>
    <w:r w:rsidR="00933D1D" w:rsidRPr="00933D1D">
      <w:rPr>
        <w:rFonts w:asciiTheme="minorHAnsi" w:hAnsiTheme="minorHAnsi"/>
        <w:b/>
        <w:i/>
        <w:color w:val="808080" w:themeColor="background1" w:themeShade="80"/>
        <w:sz w:val="16"/>
        <w:szCs w:val="16"/>
      </w:rPr>
      <w:t xml:space="preserve"> </w:t>
    </w:r>
  </w:p>
  <w:p w14:paraId="4582FD63" w14:textId="77777777" w:rsidR="00933D1D" w:rsidRDefault="00933D1D" w:rsidP="00933D1D">
    <w:pPr>
      <w:pStyle w:val="Pidipagina"/>
      <w:pBdr>
        <w:top w:val="single" w:sz="4" w:space="1" w:color="auto"/>
      </w:pBdr>
      <w:rPr>
        <w:rFonts w:asciiTheme="minorHAnsi" w:hAnsiTheme="minorHAnsi"/>
        <w:i/>
        <w:color w:val="808080" w:themeColor="background1" w:themeShade="80"/>
        <w:sz w:val="16"/>
        <w:szCs w:val="16"/>
      </w:rPr>
    </w:pPr>
    <w:r>
      <w:rPr>
        <w:rFonts w:asciiTheme="minorHAnsi" w:hAnsiTheme="minorHAnsi"/>
        <w:i/>
        <w:color w:val="808080" w:themeColor="background1" w:themeShade="80"/>
        <w:sz w:val="16"/>
        <w:szCs w:val="16"/>
      </w:rPr>
      <w:t>Sede legale: Via Isonzo 19/E – 00198 Roma</w:t>
    </w:r>
  </w:p>
  <w:p w14:paraId="4D3F9CB3" w14:textId="77777777" w:rsidR="00933D1D" w:rsidRPr="00933D1D" w:rsidRDefault="00933D1D" w:rsidP="00933D1D">
    <w:pPr>
      <w:pStyle w:val="Pidipagina"/>
      <w:pBdr>
        <w:top w:val="single" w:sz="4" w:space="1" w:color="auto"/>
      </w:pBdr>
      <w:rPr>
        <w:rFonts w:asciiTheme="minorHAnsi" w:hAnsiTheme="minorHAnsi"/>
        <w:i/>
        <w:iCs/>
        <w:color w:val="808080" w:themeColor="background1" w:themeShade="80"/>
        <w:sz w:val="16"/>
        <w:szCs w:val="16"/>
      </w:rPr>
    </w:pPr>
    <w:r w:rsidRPr="00933D1D">
      <w:rPr>
        <w:rFonts w:asciiTheme="minorHAnsi" w:hAnsiTheme="minorHAnsi"/>
        <w:i/>
        <w:iCs/>
        <w:color w:val="808080" w:themeColor="background1" w:themeShade="80"/>
        <w:sz w:val="16"/>
        <w:szCs w:val="16"/>
      </w:rPr>
      <w:t xml:space="preserve">T: +39 06 85449.1 - F: +39 06 85449281 – </w:t>
    </w:r>
    <w:hyperlink r:id="rId1" w:history="1">
      <w:r w:rsidRPr="00933D1D">
        <w:rPr>
          <w:rStyle w:val="Collegamentoipertestuale"/>
          <w:rFonts w:asciiTheme="minorHAnsi" w:hAnsiTheme="minorHAnsi"/>
          <w:i/>
          <w:iCs/>
          <w:sz w:val="16"/>
          <w:szCs w:val="16"/>
        </w:rPr>
        <w:t>www.consip.it</w:t>
      </w:r>
    </w:hyperlink>
  </w:p>
  <w:p w14:paraId="1C6B61C9" w14:textId="77777777" w:rsidR="00933D1D" w:rsidRPr="00933D1D" w:rsidRDefault="00933D1D" w:rsidP="00933D1D">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Capitale Sociale € 5.200.000 i.v. CF e PIVA 05359681003</w:t>
    </w:r>
  </w:p>
  <w:p w14:paraId="5E931EEE" w14:textId="77777777" w:rsidR="00735A27" w:rsidRPr="00933D1D" w:rsidRDefault="00735A27" w:rsidP="00C52DBD">
    <w:pPr>
      <w:pStyle w:val="Pidipagina"/>
      <w:pBdr>
        <w:top w:val="single" w:sz="4" w:space="1" w:color="auto"/>
      </w:pBdr>
      <w:rPr>
        <w:rFonts w:asciiTheme="minorHAnsi" w:hAnsiTheme="minorHAnsi"/>
        <w:i/>
        <w:iCs/>
        <w:color w:val="808080" w:themeColor="background1" w:themeShade="8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20B16B" w14:textId="77777777" w:rsidR="00D8374E" w:rsidRDefault="00D8374E">
      <w:r>
        <w:separator/>
      </w:r>
    </w:p>
  </w:footnote>
  <w:footnote w:type="continuationSeparator" w:id="0">
    <w:p w14:paraId="6AC3A833" w14:textId="77777777" w:rsidR="00D8374E" w:rsidRDefault="00D8374E">
      <w:r>
        <w:continuationSeparator/>
      </w:r>
    </w:p>
  </w:footnote>
  <w:footnote w:type="continuationNotice" w:id="1">
    <w:p w14:paraId="1FBB9E36" w14:textId="77777777" w:rsidR="00D8374E" w:rsidRDefault="00D837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55347" w14:textId="77777777" w:rsidR="00951110" w:rsidRDefault="00951110" w:rsidP="00951110">
    <w:pPr>
      <w:pStyle w:val="Intestazione"/>
      <w:ind w:hanging="709"/>
    </w:pPr>
    <w:r>
      <w:rPr>
        <w:noProof/>
      </w:rPr>
      <w:drawing>
        <wp:inline distT="0" distB="0" distL="0" distR="0" wp14:anchorId="743D4AD9" wp14:editId="6E6D5C8B">
          <wp:extent cx="577850" cy="405130"/>
          <wp:effectExtent l="0" t="0" r="0" b="0"/>
          <wp:docPr id="8"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03EE7" w14:textId="77777777" w:rsidR="00E64917" w:rsidRDefault="00E64917" w:rsidP="006705D1">
    <w:pPr>
      <w:pStyle w:val="Intestazione"/>
    </w:pPr>
    <w:r>
      <w:rPr>
        <w:noProof/>
      </w:rPr>
      <w:drawing>
        <wp:anchor distT="0" distB="0" distL="114300" distR="114300" simplePos="0" relativeHeight="251657728" behindDoc="1" locked="0" layoutInCell="1" allowOverlap="1" wp14:anchorId="6FC7B439" wp14:editId="5B59DE59">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1"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nsid w:val="FFFFFFFE"/>
    <w:multiLevelType w:val="singleLevel"/>
    <w:tmpl w:val="84BA774C"/>
    <w:lvl w:ilvl="0">
      <w:numFmt w:val="bullet"/>
      <w:lvlText w:val="*"/>
      <w:lvlJc w:val="left"/>
    </w:lvl>
  </w:abstractNum>
  <w:abstractNum w:abstractNumId="2">
    <w:nsid w:val="0033543F"/>
    <w:multiLevelType w:val="hybridMultilevel"/>
    <w:tmpl w:val="6C74060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6146F5D"/>
    <w:multiLevelType w:val="hybridMultilevel"/>
    <w:tmpl w:val="499C41CC"/>
    <w:lvl w:ilvl="0" w:tplc="00000006">
      <w:start w:val="7"/>
      <w:numFmt w:val="bullet"/>
      <w:lvlText w:val="-"/>
      <w:lvlJc w:val="left"/>
      <w:pPr>
        <w:ind w:left="720" w:hanging="360"/>
      </w:pPr>
      <w:rPr>
        <w:rFonts w:ascii="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63B2B54"/>
    <w:multiLevelType w:val="hybridMultilevel"/>
    <w:tmpl w:val="CB7AB41E"/>
    <w:lvl w:ilvl="0" w:tplc="0EE84BD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68B3315"/>
    <w:multiLevelType w:val="hybridMultilevel"/>
    <w:tmpl w:val="355A4B30"/>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71E333A"/>
    <w:multiLevelType w:val="hybridMultilevel"/>
    <w:tmpl w:val="E16463FC"/>
    <w:lvl w:ilvl="0" w:tplc="00000024">
      <w:start w:val="3"/>
      <w:numFmt w:val="bullet"/>
      <w:lvlText w:val="-"/>
      <w:lvlJc w:val="left"/>
      <w:pPr>
        <w:ind w:left="360" w:hanging="360"/>
      </w:pPr>
      <w:rPr>
        <w:rFonts w:ascii="Trebuchet MS" w:hAnsi="Trebuchet MS" w:cs="Symbo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0C5A0E19"/>
    <w:multiLevelType w:val="hybridMultilevel"/>
    <w:tmpl w:val="217E4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D9415C3"/>
    <w:multiLevelType w:val="hybridMultilevel"/>
    <w:tmpl w:val="12521E82"/>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nsid w:val="0F223CCE"/>
    <w:multiLevelType w:val="hybridMultilevel"/>
    <w:tmpl w:val="F82E8682"/>
    <w:lvl w:ilvl="0" w:tplc="00000024">
      <w:start w:val="3"/>
      <w:numFmt w:val="bullet"/>
      <w:lvlText w:val="-"/>
      <w:lvlJc w:val="left"/>
      <w:pPr>
        <w:ind w:left="720" w:hanging="360"/>
      </w:pPr>
      <w:rPr>
        <w:rFonts w:ascii="Trebuchet MS" w:hAnsi="Trebuchet MS" w:cs="Symbol"/>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1121B6E"/>
    <w:multiLevelType w:val="hybridMultilevel"/>
    <w:tmpl w:val="CE0C4CCE"/>
    <w:lvl w:ilvl="0" w:tplc="04100001">
      <w:start w:val="1"/>
      <w:numFmt w:val="bullet"/>
      <w:lvlText w:val=""/>
      <w:lvlJc w:val="left"/>
      <w:pPr>
        <w:ind w:left="720" w:hanging="360"/>
      </w:pPr>
      <w:rPr>
        <w:rFonts w:ascii="Symbol" w:hAnsi="Symbol" w:hint="default"/>
      </w:rPr>
    </w:lvl>
    <w:lvl w:ilvl="1" w:tplc="BB1EE8E6">
      <w:numFmt w:val="bullet"/>
      <w:lvlText w:val="•"/>
      <w:lvlJc w:val="left"/>
      <w:pPr>
        <w:ind w:left="1785" w:hanging="705"/>
      </w:pPr>
      <w:rPr>
        <w:rFonts w:ascii="Calibri" w:eastAsia="Times New Roman" w:hAnsi="Calibri" w:cs="Aria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15174DC"/>
    <w:multiLevelType w:val="hybridMultilevel"/>
    <w:tmpl w:val="16622CBE"/>
    <w:lvl w:ilvl="0" w:tplc="9934F5EC">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70417EF"/>
    <w:multiLevelType w:val="hybridMultilevel"/>
    <w:tmpl w:val="D196F4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BC747CB"/>
    <w:multiLevelType w:val="hybridMultilevel"/>
    <w:tmpl w:val="E78457B8"/>
    <w:lvl w:ilvl="0" w:tplc="E6A0431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4690A31"/>
    <w:multiLevelType w:val="hybridMultilevel"/>
    <w:tmpl w:val="5030A582"/>
    <w:lvl w:ilvl="0" w:tplc="F4DAEEC6">
      <w:start w:val="1"/>
      <w:numFmt w:val="bullet"/>
      <w:lvlText w:val=""/>
      <w:lvlJc w:val="left"/>
      <w:pPr>
        <w:tabs>
          <w:tab w:val="num" w:pos="720"/>
        </w:tabs>
        <w:ind w:left="720" w:hanging="360"/>
      </w:pPr>
      <w:rPr>
        <w:rFonts w:ascii="Wingdings" w:hAnsi="Wingdings" w:hint="default"/>
      </w:rPr>
    </w:lvl>
    <w:lvl w:ilvl="1" w:tplc="A8B24B82" w:tentative="1">
      <w:start w:val="1"/>
      <w:numFmt w:val="bullet"/>
      <w:lvlText w:val=""/>
      <w:lvlJc w:val="left"/>
      <w:pPr>
        <w:tabs>
          <w:tab w:val="num" w:pos="1440"/>
        </w:tabs>
        <w:ind w:left="1440" w:hanging="360"/>
      </w:pPr>
      <w:rPr>
        <w:rFonts w:ascii="Wingdings" w:hAnsi="Wingdings" w:hint="default"/>
      </w:rPr>
    </w:lvl>
    <w:lvl w:ilvl="2" w:tplc="196455F0" w:tentative="1">
      <w:start w:val="1"/>
      <w:numFmt w:val="bullet"/>
      <w:lvlText w:val=""/>
      <w:lvlJc w:val="left"/>
      <w:pPr>
        <w:tabs>
          <w:tab w:val="num" w:pos="2160"/>
        </w:tabs>
        <w:ind w:left="2160" w:hanging="360"/>
      </w:pPr>
      <w:rPr>
        <w:rFonts w:ascii="Wingdings" w:hAnsi="Wingdings" w:hint="default"/>
      </w:rPr>
    </w:lvl>
    <w:lvl w:ilvl="3" w:tplc="3ACAC24C" w:tentative="1">
      <w:start w:val="1"/>
      <w:numFmt w:val="bullet"/>
      <w:lvlText w:val=""/>
      <w:lvlJc w:val="left"/>
      <w:pPr>
        <w:tabs>
          <w:tab w:val="num" w:pos="2880"/>
        </w:tabs>
        <w:ind w:left="2880" w:hanging="360"/>
      </w:pPr>
      <w:rPr>
        <w:rFonts w:ascii="Wingdings" w:hAnsi="Wingdings" w:hint="default"/>
      </w:rPr>
    </w:lvl>
    <w:lvl w:ilvl="4" w:tplc="62C23772" w:tentative="1">
      <w:start w:val="1"/>
      <w:numFmt w:val="bullet"/>
      <w:lvlText w:val=""/>
      <w:lvlJc w:val="left"/>
      <w:pPr>
        <w:tabs>
          <w:tab w:val="num" w:pos="3600"/>
        </w:tabs>
        <w:ind w:left="3600" w:hanging="360"/>
      </w:pPr>
      <w:rPr>
        <w:rFonts w:ascii="Wingdings" w:hAnsi="Wingdings" w:hint="default"/>
      </w:rPr>
    </w:lvl>
    <w:lvl w:ilvl="5" w:tplc="7CD685FE" w:tentative="1">
      <w:start w:val="1"/>
      <w:numFmt w:val="bullet"/>
      <w:lvlText w:val=""/>
      <w:lvlJc w:val="left"/>
      <w:pPr>
        <w:tabs>
          <w:tab w:val="num" w:pos="4320"/>
        </w:tabs>
        <w:ind w:left="4320" w:hanging="360"/>
      </w:pPr>
      <w:rPr>
        <w:rFonts w:ascii="Wingdings" w:hAnsi="Wingdings" w:hint="default"/>
      </w:rPr>
    </w:lvl>
    <w:lvl w:ilvl="6" w:tplc="E52EA7C2" w:tentative="1">
      <w:start w:val="1"/>
      <w:numFmt w:val="bullet"/>
      <w:lvlText w:val=""/>
      <w:lvlJc w:val="left"/>
      <w:pPr>
        <w:tabs>
          <w:tab w:val="num" w:pos="5040"/>
        </w:tabs>
        <w:ind w:left="5040" w:hanging="360"/>
      </w:pPr>
      <w:rPr>
        <w:rFonts w:ascii="Wingdings" w:hAnsi="Wingdings" w:hint="default"/>
      </w:rPr>
    </w:lvl>
    <w:lvl w:ilvl="7" w:tplc="6546B65A" w:tentative="1">
      <w:start w:val="1"/>
      <w:numFmt w:val="bullet"/>
      <w:lvlText w:val=""/>
      <w:lvlJc w:val="left"/>
      <w:pPr>
        <w:tabs>
          <w:tab w:val="num" w:pos="5760"/>
        </w:tabs>
        <w:ind w:left="5760" w:hanging="360"/>
      </w:pPr>
      <w:rPr>
        <w:rFonts w:ascii="Wingdings" w:hAnsi="Wingdings" w:hint="default"/>
      </w:rPr>
    </w:lvl>
    <w:lvl w:ilvl="8" w:tplc="262253A0" w:tentative="1">
      <w:start w:val="1"/>
      <w:numFmt w:val="bullet"/>
      <w:lvlText w:val=""/>
      <w:lvlJc w:val="left"/>
      <w:pPr>
        <w:tabs>
          <w:tab w:val="num" w:pos="6480"/>
        </w:tabs>
        <w:ind w:left="6480" w:hanging="360"/>
      </w:pPr>
      <w:rPr>
        <w:rFonts w:ascii="Wingdings" w:hAnsi="Wingdings" w:hint="default"/>
      </w:rPr>
    </w:lvl>
  </w:abstractNum>
  <w:abstractNum w:abstractNumId="15">
    <w:nsid w:val="258E761A"/>
    <w:multiLevelType w:val="hybridMultilevel"/>
    <w:tmpl w:val="461ADBC4"/>
    <w:lvl w:ilvl="0" w:tplc="7E249832">
      <w:start w:val="1"/>
      <w:numFmt w:val="bullet"/>
      <w:lvlText w:val=""/>
      <w:lvlJc w:val="left"/>
      <w:pPr>
        <w:tabs>
          <w:tab w:val="num" w:pos="720"/>
        </w:tabs>
        <w:ind w:left="720" w:hanging="360"/>
      </w:pPr>
      <w:rPr>
        <w:rFonts w:ascii="Wingdings" w:hAnsi="Wingdings" w:hint="default"/>
      </w:rPr>
    </w:lvl>
    <w:lvl w:ilvl="1" w:tplc="4E824FBA" w:tentative="1">
      <w:start w:val="1"/>
      <w:numFmt w:val="bullet"/>
      <w:lvlText w:val=""/>
      <w:lvlJc w:val="left"/>
      <w:pPr>
        <w:tabs>
          <w:tab w:val="num" w:pos="1440"/>
        </w:tabs>
        <w:ind w:left="1440" w:hanging="360"/>
      </w:pPr>
      <w:rPr>
        <w:rFonts w:ascii="Wingdings" w:hAnsi="Wingdings" w:hint="default"/>
      </w:rPr>
    </w:lvl>
    <w:lvl w:ilvl="2" w:tplc="261EA672" w:tentative="1">
      <w:start w:val="1"/>
      <w:numFmt w:val="bullet"/>
      <w:lvlText w:val=""/>
      <w:lvlJc w:val="left"/>
      <w:pPr>
        <w:tabs>
          <w:tab w:val="num" w:pos="2160"/>
        </w:tabs>
        <w:ind w:left="2160" w:hanging="360"/>
      </w:pPr>
      <w:rPr>
        <w:rFonts w:ascii="Wingdings" w:hAnsi="Wingdings" w:hint="default"/>
      </w:rPr>
    </w:lvl>
    <w:lvl w:ilvl="3" w:tplc="113A409A" w:tentative="1">
      <w:start w:val="1"/>
      <w:numFmt w:val="bullet"/>
      <w:lvlText w:val=""/>
      <w:lvlJc w:val="left"/>
      <w:pPr>
        <w:tabs>
          <w:tab w:val="num" w:pos="2880"/>
        </w:tabs>
        <w:ind w:left="2880" w:hanging="360"/>
      </w:pPr>
      <w:rPr>
        <w:rFonts w:ascii="Wingdings" w:hAnsi="Wingdings" w:hint="default"/>
      </w:rPr>
    </w:lvl>
    <w:lvl w:ilvl="4" w:tplc="A1FCF08A" w:tentative="1">
      <w:start w:val="1"/>
      <w:numFmt w:val="bullet"/>
      <w:lvlText w:val=""/>
      <w:lvlJc w:val="left"/>
      <w:pPr>
        <w:tabs>
          <w:tab w:val="num" w:pos="3600"/>
        </w:tabs>
        <w:ind w:left="3600" w:hanging="360"/>
      </w:pPr>
      <w:rPr>
        <w:rFonts w:ascii="Wingdings" w:hAnsi="Wingdings" w:hint="default"/>
      </w:rPr>
    </w:lvl>
    <w:lvl w:ilvl="5" w:tplc="77AA560A" w:tentative="1">
      <w:start w:val="1"/>
      <w:numFmt w:val="bullet"/>
      <w:lvlText w:val=""/>
      <w:lvlJc w:val="left"/>
      <w:pPr>
        <w:tabs>
          <w:tab w:val="num" w:pos="4320"/>
        </w:tabs>
        <w:ind w:left="4320" w:hanging="360"/>
      </w:pPr>
      <w:rPr>
        <w:rFonts w:ascii="Wingdings" w:hAnsi="Wingdings" w:hint="default"/>
      </w:rPr>
    </w:lvl>
    <w:lvl w:ilvl="6" w:tplc="46F8E606" w:tentative="1">
      <w:start w:val="1"/>
      <w:numFmt w:val="bullet"/>
      <w:lvlText w:val=""/>
      <w:lvlJc w:val="left"/>
      <w:pPr>
        <w:tabs>
          <w:tab w:val="num" w:pos="5040"/>
        </w:tabs>
        <w:ind w:left="5040" w:hanging="360"/>
      </w:pPr>
      <w:rPr>
        <w:rFonts w:ascii="Wingdings" w:hAnsi="Wingdings" w:hint="default"/>
      </w:rPr>
    </w:lvl>
    <w:lvl w:ilvl="7" w:tplc="1956811C" w:tentative="1">
      <w:start w:val="1"/>
      <w:numFmt w:val="bullet"/>
      <w:lvlText w:val=""/>
      <w:lvlJc w:val="left"/>
      <w:pPr>
        <w:tabs>
          <w:tab w:val="num" w:pos="5760"/>
        </w:tabs>
        <w:ind w:left="5760" w:hanging="360"/>
      </w:pPr>
      <w:rPr>
        <w:rFonts w:ascii="Wingdings" w:hAnsi="Wingdings" w:hint="default"/>
      </w:rPr>
    </w:lvl>
    <w:lvl w:ilvl="8" w:tplc="737E48A4" w:tentative="1">
      <w:start w:val="1"/>
      <w:numFmt w:val="bullet"/>
      <w:lvlText w:val=""/>
      <w:lvlJc w:val="left"/>
      <w:pPr>
        <w:tabs>
          <w:tab w:val="num" w:pos="6480"/>
        </w:tabs>
        <w:ind w:left="6480" w:hanging="360"/>
      </w:pPr>
      <w:rPr>
        <w:rFonts w:ascii="Wingdings" w:hAnsi="Wingdings" w:hint="default"/>
      </w:rPr>
    </w:lvl>
  </w:abstractNum>
  <w:abstractNum w:abstractNumId="16">
    <w:nsid w:val="2C1B48FF"/>
    <w:multiLevelType w:val="hybridMultilevel"/>
    <w:tmpl w:val="2536FFE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7">
    <w:nsid w:val="302124D6"/>
    <w:multiLevelType w:val="hybridMultilevel"/>
    <w:tmpl w:val="B90ECB20"/>
    <w:lvl w:ilvl="0" w:tplc="C568A3FC">
      <w:numFmt w:val="bullet"/>
      <w:lvlText w:val="-"/>
      <w:lvlJc w:val="left"/>
      <w:pPr>
        <w:tabs>
          <w:tab w:val="num" w:pos="1068"/>
        </w:tabs>
        <w:ind w:left="1068" w:hanging="360"/>
      </w:pPr>
      <w:rPr>
        <w:rFonts w:ascii="Trebuchet MS" w:eastAsia="Times New Roman" w:hAnsi="Trebuchet MS" w:cs="Arial" w:hint="default"/>
        <w:sz w:val="20"/>
        <w:szCs w:val="20"/>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8">
    <w:nsid w:val="37A44DFC"/>
    <w:multiLevelType w:val="hybridMultilevel"/>
    <w:tmpl w:val="D8F2390A"/>
    <w:lvl w:ilvl="0" w:tplc="817E644C">
      <w:start w:val="1"/>
      <w:numFmt w:val="decimal"/>
      <w:lvlText w:val="%1."/>
      <w:lvlJc w:val="left"/>
      <w:pPr>
        <w:tabs>
          <w:tab w:val="num" w:pos="360"/>
        </w:tabs>
        <w:ind w:left="360" w:hanging="360"/>
      </w:pPr>
      <w:rPr>
        <w:rFonts w:asciiTheme="minorHAnsi" w:hAnsiTheme="minorHAnsi" w:hint="default"/>
        <w:i w:val="0"/>
        <w:color w:val="auto"/>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9">
    <w:nsid w:val="37FB6187"/>
    <w:multiLevelType w:val="hybridMultilevel"/>
    <w:tmpl w:val="960A69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8844F97"/>
    <w:multiLevelType w:val="hybridMultilevel"/>
    <w:tmpl w:val="3EEE9A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A545D19"/>
    <w:multiLevelType w:val="hybridMultilevel"/>
    <w:tmpl w:val="C5AAB7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B6E3925"/>
    <w:multiLevelType w:val="hybridMultilevel"/>
    <w:tmpl w:val="EF8C5F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24">
    <w:nsid w:val="40722788"/>
    <w:multiLevelType w:val="hybridMultilevel"/>
    <w:tmpl w:val="30A0CC3E"/>
    <w:lvl w:ilvl="0" w:tplc="C4187528">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0925096"/>
    <w:multiLevelType w:val="hybridMultilevel"/>
    <w:tmpl w:val="A5647C56"/>
    <w:lvl w:ilvl="0" w:tplc="D616B93A">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4082309"/>
    <w:multiLevelType w:val="hybridMultilevel"/>
    <w:tmpl w:val="817005BC"/>
    <w:lvl w:ilvl="0" w:tplc="344CB294">
      <w:numFmt w:val="bullet"/>
      <w:lvlText w:val=""/>
      <w:lvlJc w:val="left"/>
      <w:pPr>
        <w:tabs>
          <w:tab w:val="num" w:pos="705"/>
        </w:tabs>
        <w:ind w:left="705" w:hanging="705"/>
      </w:pPr>
      <w:rPr>
        <w:rFonts w:ascii="Symbol" w:hAnsi="Symbol" w:cs="Aria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49311CAC"/>
    <w:multiLevelType w:val="hybridMultilevel"/>
    <w:tmpl w:val="6A105F6E"/>
    <w:lvl w:ilvl="0" w:tplc="59881A36">
      <w:start w:val="1"/>
      <w:numFmt w:val="bullet"/>
      <w:lvlText w:val=""/>
      <w:lvlJc w:val="left"/>
      <w:pPr>
        <w:tabs>
          <w:tab w:val="num" w:pos="720"/>
        </w:tabs>
        <w:ind w:left="720" w:hanging="360"/>
      </w:pPr>
      <w:rPr>
        <w:rFonts w:ascii="Wingdings" w:hAnsi="Wingdings" w:hint="default"/>
      </w:rPr>
    </w:lvl>
    <w:lvl w:ilvl="1" w:tplc="D3F01460" w:tentative="1">
      <w:start w:val="1"/>
      <w:numFmt w:val="bullet"/>
      <w:lvlText w:val=""/>
      <w:lvlJc w:val="left"/>
      <w:pPr>
        <w:tabs>
          <w:tab w:val="num" w:pos="1440"/>
        </w:tabs>
        <w:ind w:left="1440" w:hanging="360"/>
      </w:pPr>
      <w:rPr>
        <w:rFonts w:ascii="Wingdings" w:hAnsi="Wingdings" w:hint="default"/>
      </w:rPr>
    </w:lvl>
    <w:lvl w:ilvl="2" w:tplc="10667E72" w:tentative="1">
      <w:start w:val="1"/>
      <w:numFmt w:val="bullet"/>
      <w:lvlText w:val=""/>
      <w:lvlJc w:val="left"/>
      <w:pPr>
        <w:tabs>
          <w:tab w:val="num" w:pos="2160"/>
        </w:tabs>
        <w:ind w:left="2160" w:hanging="360"/>
      </w:pPr>
      <w:rPr>
        <w:rFonts w:ascii="Wingdings" w:hAnsi="Wingdings" w:hint="default"/>
      </w:rPr>
    </w:lvl>
    <w:lvl w:ilvl="3" w:tplc="6B7C14BA" w:tentative="1">
      <w:start w:val="1"/>
      <w:numFmt w:val="bullet"/>
      <w:lvlText w:val=""/>
      <w:lvlJc w:val="left"/>
      <w:pPr>
        <w:tabs>
          <w:tab w:val="num" w:pos="2880"/>
        </w:tabs>
        <w:ind w:left="2880" w:hanging="360"/>
      </w:pPr>
      <w:rPr>
        <w:rFonts w:ascii="Wingdings" w:hAnsi="Wingdings" w:hint="default"/>
      </w:rPr>
    </w:lvl>
    <w:lvl w:ilvl="4" w:tplc="823221E8" w:tentative="1">
      <w:start w:val="1"/>
      <w:numFmt w:val="bullet"/>
      <w:lvlText w:val=""/>
      <w:lvlJc w:val="left"/>
      <w:pPr>
        <w:tabs>
          <w:tab w:val="num" w:pos="3600"/>
        </w:tabs>
        <w:ind w:left="3600" w:hanging="360"/>
      </w:pPr>
      <w:rPr>
        <w:rFonts w:ascii="Wingdings" w:hAnsi="Wingdings" w:hint="default"/>
      </w:rPr>
    </w:lvl>
    <w:lvl w:ilvl="5" w:tplc="1158DBEE" w:tentative="1">
      <w:start w:val="1"/>
      <w:numFmt w:val="bullet"/>
      <w:lvlText w:val=""/>
      <w:lvlJc w:val="left"/>
      <w:pPr>
        <w:tabs>
          <w:tab w:val="num" w:pos="4320"/>
        </w:tabs>
        <w:ind w:left="4320" w:hanging="360"/>
      </w:pPr>
      <w:rPr>
        <w:rFonts w:ascii="Wingdings" w:hAnsi="Wingdings" w:hint="default"/>
      </w:rPr>
    </w:lvl>
    <w:lvl w:ilvl="6" w:tplc="B20611E0" w:tentative="1">
      <w:start w:val="1"/>
      <w:numFmt w:val="bullet"/>
      <w:lvlText w:val=""/>
      <w:lvlJc w:val="left"/>
      <w:pPr>
        <w:tabs>
          <w:tab w:val="num" w:pos="5040"/>
        </w:tabs>
        <w:ind w:left="5040" w:hanging="360"/>
      </w:pPr>
      <w:rPr>
        <w:rFonts w:ascii="Wingdings" w:hAnsi="Wingdings" w:hint="default"/>
      </w:rPr>
    </w:lvl>
    <w:lvl w:ilvl="7" w:tplc="40DCC74E" w:tentative="1">
      <w:start w:val="1"/>
      <w:numFmt w:val="bullet"/>
      <w:lvlText w:val=""/>
      <w:lvlJc w:val="left"/>
      <w:pPr>
        <w:tabs>
          <w:tab w:val="num" w:pos="5760"/>
        </w:tabs>
        <w:ind w:left="5760" w:hanging="360"/>
      </w:pPr>
      <w:rPr>
        <w:rFonts w:ascii="Wingdings" w:hAnsi="Wingdings" w:hint="default"/>
      </w:rPr>
    </w:lvl>
    <w:lvl w:ilvl="8" w:tplc="8B70B0B4" w:tentative="1">
      <w:start w:val="1"/>
      <w:numFmt w:val="bullet"/>
      <w:lvlText w:val=""/>
      <w:lvlJc w:val="left"/>
      <w:pPr>
        <w:tabs>
          <w:tab w:val="num" w:pos="6480"/>
        </w:tabs>
        <w:ind w:left="6480" w:hanging="360"/>
      </w:pPr>
      <w:rPr>
        <w:rFonts w:ascii="Wingdings" w:hAnsi="Wingdings" w:hint="default"/>
      </w:rPr>
    </w:lvl>
  </w:abstractNum>
  <w:abstractNum w:abstractNumId="28">
    <w:nsid w:val="498B2019"/>
    <w:multiLevelType w:val="hybridMultilevel"/>
    <w:tmpl w:val="20C8EABA"/>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30">
    <w:nsid w:val="4D865DD2"/>
    <w:multiLevelType w:val="hybridMultilevel"/>
    <w:tmpl w:val="D3761210"/>
    <w:lvl w:ilvl="0" w:tplc="BAC83364">
      <w:start w:val="1"/>
      <w:numFmt w:val="bullet"/>
      <w:lvlText w:val="-"/>
      <w:lvlJc w:val="left"/>
      <w:pPr>
        <w:tabs>
          <w:tab w:val="num" w:pos="720"/>
        </w:tabs>
        <w:ind w:left="720" w:hanging="360"/>
      </w:pPr>
      <w:rPr>
        <w:rFonts w:ascii="Trebuchet MS" w:eastAsia="Times New Roman" w:hAnsi="Trebuchet MS"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543379E3"/>
    <w:multiLevelType w:val="hybridMultilevel"/>
    <w:tmpl w:val="AE94D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5E91978"/>
    <w:multiLevelType w:val="hybridMultilevel"/>
    <w:tmpl w:val="71A2C60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nsid w:val="579403F0"/>
    <w:multiLevelType w:val="hybridMultilevel"/>
    <w:tmpl w:val="8F08D050"/>
    <w:lvl w:ilvl="0" w:tplc="4258A84C">
      <w:start w:val="1"/>
      <w:numFmt w:val="bullet"/>
      <w:lvlText w:val="-"/>
      <w:lvlJc w:val="left"/>
      <w:pPr>
        <w:ind w:left="360" w:hanging="360"/>
      </w:pPr>
      <w:rPr>
        <w:rFonts w:ascii="Trebuchet MS" w:hAnsi="Trebuchet M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nsid w:val="5AC56E9B"/>
    <w:multiLevelType w:val="hybridMultilevel"/>
    <w:tmpl w:val="0DCE1516"/>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F0214B5"/>
    <w:multiLevelType w:val="hybridMultilevel"/>
    <w:tmpl w:val="46161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30326AD"/>
    <w:multiLevelType w:val="hybridMultilevel"/>
    <w:tmpl w:val="D33675B4"/>
    <w:lvl w:ilvl="0" w:tplc="D9541396">
      <w:start w:val="1"/>
      <w:numFmt w:val="decimal"/>
      <w:lvlText w:val="%1."/>
      <w:lvlJc w:val="left"/>
      <w:pPr>
        <w:tabs>
          <w:tab w:val="num" w:pos="360"/>
        </w:tabs>
        <w:ind w:left="360" w:hanging="360"/>
      </w:pPr>
      <w:rPr>
        <w:rFonts w:asciiTheme="minorHAnsi" w:hAnsiTheme="minorHAnsi" w:hint="default"/>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4207B26"/>
    <w:multiLevelType w:val="hybridMultilevel"/>
    <w:tmpl w:val="51DE2D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FEE4020"/>
    <w:multiLevelType w:val="hybridMultilevel"/>
    <w:tmpl w:val="095C567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nsid w:val="70D32712"/>
    <w:multiLevelType w:val="hybridMultilevel"/>
    <w:tmpl w:val="546AE8E2"/>
    <w:lvl w:ilvl="0" w:tplc="E6A04312">
      <w:start w:val="1"/>
      <w:numFmt w:val="bullet"/>
      <w:lvlText w:val=""/>
      <w:lvlJc w:val="left"/>
      <w:pPr>
        <w:tabs>
          <w:tab w:val="num" w:pos="720"/>
        </w:tabs>
        <w:ind w:left="720" w:hanging="360"/>
      </w:pPr>
      <w:rPr>
        <w:rFonts w:ascii="Wingdings" w:hAnsi="Wingdings" w:hint="default"/>
      </w:rPr>
    </w:lvl>
    <w:lvl w:ilvl="1" w:tplc="748CBC6A">
      <w:start w:val="1879"/>
      <w:numFmt w:val="bullet"/>
      <w:lvlText w:val="•"/>
      <w:lvlJc w:val="left"/>
      <w:pPr>
        <w:tabs>
          <w:tab w:val="num" w:pos="1440"/>
        </w:tabs>
        <w:ind w:left="1440" w:hanging="360"/>
      </w:pPr>
      <w:rPr>
        <w:rFonts w:ascii="Arial" w:hAnsi="Arial" w:hint="default"/>
      </w:rPr>
    </w:lvl>
    <w:lvl w:ilvl="2" w:tplc="B8A29F30">
      <w:start w:val="1120"/>
      <w:numFmt w:val="bullet"/>
      <w:lvlText w:val=""/>
      <w:lvlJc w:val="left"/>
      <w:pPr>
        <w:tabs>
          <w:tab w:val="num" w:pos="2160"/>
        </w:tabs>
        <w:ind w:left="2160" w:hanging="360"/>
      </w:pPr>
      <w:rPr>
        <w:rFonts w:ascii="Wingdings" w:hAnsi="Wingdings" w:hint="default"/>
      </w:rPr>
    </w:lvl>
    <w:lvl w:ilvl="3" w:tplc="6CC2EB6C" w:tentative="1">
      <w:start w:val="1"/>
      <w:numFmt w:val="bullet"/>
      <w:lvlText w:val=""/>
      <w:lvlJc w:val="left"/>
      <w:pPr>
        <w:tabs>
          <w:tab w:val="num" w:pos="2880"/>
        </w:tabs>
        <w:ind w:left="2880" w:hanging="360"/>
      </w:pPr>
      <w:rPr>
        <w:rFonts w:ascii="Wingdings" w:hAnsi="Wingdings" w:hint="default"/>
      </w:rPr>
    </w:lvl>
    <w:lvl w:ilvl="4" w:tplc="3868409C" w:tentative="1">
      <w:start w:val="1"/>
      <w:numFmt w:val="bullet"/>
      <w:lvlText w:val=""/>
      <w:lvlJc w:val="left"/>
      <w:pPr>
        <w:tabs>
          <w:tab w:val="num" w:pos="3600"/>
        </w:tabs>
        <w:ind w:left="3600" w:hanging="360"/>
      </w:pPr>
      <w:rPr>
        <w:rFonts w:ascii="Wingdings" w:hAnsi="Wingdings" w:hint="default"/>
      </w:rPr>
    </w:lvl>
    <w:lvl w:ilvl="5" w:tplc="F1F614CE" w:tentative="1">
      <w:start w:val="1"/>
      <w:numFmt w:val="bullet"/>
      <w:lvlText w:val=""/>
      <w:lvlJc w:val="left"/>
      <w:pPr>
        <w:tabs>
          <w:tab w:val="num" w:pos="4320"/>
        </w:tabs>
        <w:ind w:left="4320" w:hanging="360"/>
      </w:pPr>
      <w:rPr>
        <w:rFonts w:ascii="Wingdings" w:hAnsi="Wingdings" w:hint="default"/>
      </w:rPr>
    </w:lvl>
    <w:lvl w:ilvl="6" w:tplc="64FCB10E" w:tentative="1">
      <w:start w:val="1"/>
      <w:numFmt w:val="bullet"/>
      <w:lvlText w:val=""/>
      <w:lvlJc w:val="left"/>
      <w:pPr>
        <w:tabs>
          <w:tab w:val="num" w:pos="5040"/>
        </w:tabs>
        <w:ind w:left="5040" w:hanging="360"/>
      </w:pPr>
      <w:rPr>
        <w:rFonts w:ascii="Wingdings" w:hAnsi="Wingdings" w:hint="default"/>
      </w:rPr>
    </w:lvl>
    <w:lvl w:ilvl="7" w:tplc="F3C8BEDC" w:tentative="1">
      <w:start w:val="1"/>
      <w:numFmt w:val="bullet"/>
      <w:lvlText w:val=""/>
      <w:lvlJc w:val="left"/>
      <w:pPr>
        <w:tabs>
          <w:tab w:val="num" w:pos="5760"/>
        </w:tabs>
        <w:ind w:left="5760" w:hanging="360"/>
      </w:pPr>
      <w:rPr>
        <w:rFonts w:ascii="Wingdings" w:hAnsi="Wingdings" w:hint="default"/>
      </w:rPr>
    </w:lvl>
    <w:lvl w:ilvl="8" w:tplc="8916A220" w:tentative="1">
      <w:start w:val="1"/>
      <w:numFmt w:val="bullet"/>
      <w:lvlText w:val=""/>
      <w:lvlJc w:val="left"/>
      <w:pPr>
        <w:tabs>
          <w:tab w:val="num" w:pos="6480"/>
        </w:tabs>
        <w:ind w:left="6480" w:hanging="360"/>
      </w:pPr>
      <w:rPr>
        <w:rFonts w:ascii="Wingdings" w:hAnsi="Wingdings" w:hint="default"/>
      </w:rPr>
    </w:lvl>
  </w:abstractNum>
  <w:abstractNum w:abstractNumId="40">
    <w:nsid w:val="719C2BA9"/>
    <w:multiLevelType w:val="hybridMultilevel"/>
    <w:tmpl w:val="7272093E"/>
    <w:lvl w:ilvl="0" w:tplc="E6A04312">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1E64D76"/>
    <w:multiLevelType w:val="hybridMultilevel"/>
    <w:tmpl w:val="30A0CC3E"/>
    <w:lvl w:ilvl="0" w:tplc="C4187528">
      <w:start w:val="1"/>
      <w:numFmt w:val="decimal"/>
      <w:lvlText w:val="%1."/>
      <w:lvlJc w:val="left"/>
      <w:pPr>
        <w:ind w:left="8866" w:hanging="360"/>
      </w:pPr>
      <w:rPr>
        <w:rFonts w:hint="default"/>
      </w:rPr>
    </w:lvl>
    <w:lvl w:ilvl="1" w:tplc="04100019">
      <w:start w:val="1"/>
      <w:numFmt w:val="lowerLetter"/>
      <w:lvlText w:val="%2."/>
      <w:lvlJc w:val="left"/>
      <w:pPr>
        <w:ind w:left="3996" w:hanging="360"/>
      </w:pPr>
    </w:lvl>
    <w:lvl w:ilvl="2" w:tplc="0410001B" w:tentative="1">
      <w:start w:val="1"/>
      <w:numFmt w:val="lowerRoman"/>
      <w:lvlText w:val="%3."/>
      <w:lvlJc w:val="right"/>
      <w:pPr>
        <w:ind w:left="4716" w:hanging="180"/>
      </w:pPr>
    </w:lvl>
    <w:lvl w:ilvl="3" w:tplc="0410000F" w:tentative="1">
      <w:start w:val="1"/>
      <w:numFmt w:val="decimal"/>
      <w:lvlText w:val="%4."/>
      <w:lvlJc w:val="left"/>
      <w:pPr>
        <w:ind w:left="5436" w:hanging="360"/>
      </w:pPr>
    </w:lvl>
    <w:lvl w:ilvl="4" w:tplc="04100019" w:tentative="1">
      <w:start w:val="1"/>
      <w:numFmt w:val="lowerLetter"/>
      <w:lvlText w:val="%5."/>
      <w:lvlJc w:val="left"/>
      <w:pPr>
        <w:ind w:left="6156" w:hanging="360"/>
      </w:pPr>
    </w:lvl>
    <w:lvl w:ilvl="5" w:tplc="0410001B" w:tentative="1">
      <w:start w:val="1"/>
      <w:numFmt w:val="lowerRoman"/>
      <w:lvlText w:val="%6."/>
      <w:lvlJc w:val="right"/>
      <w:pPr>
        <w:ind w:left="6876" w:hanging="180"/>
      </w:pPr>
    </w:lvl>
    <w:lvl w:ilvl="6" w:tplc="0410000F" w:tentative="1">
      <w:start w:val="1"/>
      <w:numFmt w:val="decimal"/>
      <w:lvlText w:val="%7."/>
      <w:lvlJc w:val="left"/>
      <w:pPr>
        <w:ind w:left="7596" w:hanging="360"/>
      </w:pPr>
    </w:lvl>
    <w:lvl w:ilvl="7" w:tplc="04100019" w:tentative="1">
      <w:start w:val="1"/>
      <w:numFmt w:val="lowerLetter"/>
      <w:lvlText w:val="%8."/>
      <w:lvlJc w:val="left"/>
      <w:pPr>
        <w:ind w:left="8316" w:hanging="360"/>
      </w:pPr>
    </w:lvl>
    <w:lvl w:ilvl="8" w:tplc="0410001B" w:tentative="1">
      <w:start w:val="1"/>
      <w:numFmt w:val="lowerRoman"/>
      <w:lvlText w:val="%9."/>
      <w:lvlJc w:val="right"/>
      <w:pPr>
        <w:ind w:left="9036" w:hanging="180"/>
      </w:pPr>
    </w:lvl>
  </w:abstractNum>
  <w:abstractNum w:abstractNumId="42">
    <w:nsid w:val="760731E0"/>
    <w:multiLevelType w:val="hybridMultilevel"/>
    <w:tmpl w:val="4E50E320"/>
    <w:lvl w:ilvl="0" w:tplc="00000024">
      <w:start w:val="3"/>
      <w:numFmt w:val="bullet"/>
      <w:lvlText w:val="-"/>
      <w:lvlJc w:val="left"/>
      <w:pPr>
        <w:tabs>
          <w:tab w:val="num" w:pos="720"/>
        </w:tabs>
        <w:ind w:left="720" w:hanging="360"/>
      </w:pPr>
      <w:rPr>
        <w:rFonts w:ascii="Trebuchet MS" w:hAnsi="Trebuchet MS" w:cs="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D450C2B"/>
    <w:multiLevelType w:val="hybridMultilevel"/>
    <w:tmpl w:val="7D66169A"/>
    <w:lvl w:ilvl="0" w:tplc="55F4F50E">
      <w:start w:val="1"/>
      <w:numFmt w:val="upperLetter"/>
      <w:lvlText w:val="%1."/>
      <w:lvlJc w:val="left"/>
      <w:pPr>
        <w:ind w:left="1068" w:hanging="360"/>
      </w:pPr>
      <w:rPr>
        <w:rFonts w:hint="default"/>
        <w:b w:val="0"/>
      </w:rPr>
    </w:lvl>
    <w:lvl w:ilvl="1" w:tplc="04100005">
      <w:start w:val="1"/>
      <w:numFmt w:val="bullet"/>
      <w:lvlText w:val=""/>
      <w:lvlJc w:val="left"/>
      <w:pPr>
        <w:ind w:left="1788" w:hanging="360"/>
      </w:pPr>
      <w:rPr>
        <w:rFonts w:ascii="Wingdings" w:hAnsi="Wingdings"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32"/>
  </w:num>
  <w:num w:numId="2">
    <w:abstractNumId w:val="2"/>
  </w:num>
  <w:num w:numId="3">
    <w:abstractNumId w:val="0"/>
  </w:num>
  <w:num w:numId="4">
    <w:abstractNumId w:val="3"/>
  </w:num>
  <w:num w:numId="5">
    <w:abstractNumId w:val="0"/>
  </w:num>
  <w:num w:numId="6">
    <w:abstractNumId w:val="0"/>
  </w:num>
  <w:num w:numId="7">
    <w:abstractNumId w:val="0"/>
  </w:num>
  <w:num w:numId="8">
    <w:abstractNumId w:val="8"/>
  </w:num>
  <w:num w:numId="9">
    <w:abstractNumId w:val="17"/>
  </w:num>
  <w:num w:numId="10">
    <w:abstractNumId w:val="34"/>
  </w:num>
  <w:num w:numId="11">
    <w:abstractNumId w:val="28"/>
  </w:num>
  <w:num w:numId="12">
    <w:abstractNumId w:val="26"/>
  </w:num>
  <w:num w:numId="13">
    <w:abstractNumId w:val="33"/>
  </w:num>
  <w:num w:numId="14">
    <w:abstractNumId w:val="1"/>
    <w:lvlOverride w:ilvl="0">
      <w:lvl w:ilvl="0">
        <w:numFmt w:val="bullet"/>
        <w:lvlText w:val=""/>
        <w:legacy w:legacy="1" w:legacySpace="0" w:legacyIndent="360"/>
        <w:lvlJc w:val="left"/>
        <w:rPr>
          <w:rFonts w:ascii="Symbol" w:hAnsi="Symbol" w:hint="default"/>
        </w:rPr>
      </w:lvl>
    </w:lvlOverride>
  </w:num>
  <w:num w:numId="15">
    <w:abstractNumId w:val="30"/>
  </w:num>
  <w:num w:numId="16">
    <w:abstractNumId w:val="27"/>
  </w:num>
  <w:num w:numId="17">
    <w:abstractNumId w:val="31"/>
  </w:num>
  <w:num w:numId="18">
    <w:abstractNumId w:val="14"/>
  </w:num>
  <w:num w:numId="19">
    <w:abstractNumId w:val="15"/>
  </w:num>
  <w:num w:numId="20">
    <w:abstractNumId w:val="39"/>
  </w:num>
  <w:num w:numId="21">
    <w:abstractNumId w:val="40"/>
  </w:num>
  <w:num w:numId="22">
    <w:abstractNumId w:val="13"/>
  </w:num>
  <w:num w:numId="23">
    <w:abstractNumId w:val="6"/>
  </w:num>
  <w:num w:numId="24">
    <w:abstractNumId w:val="42"/>
  </w:num>
  <w:num w:numId="25">
    <w:abstractNumId w:val="9"/>
  </w:num>
  <w:num w:numId="26">
    <w:abstractNumId w:val="19"/>
  </w:num>
  <w:num w:numId="27">
    <w:abstractNumId w:val="20"/>
  </w:num>
  <w:num w:numId="28">
    <w:abstractNumId w:val="7"/>
  </w:num>
  <w:num w:numId="29">
    <w:abstractNumId w:val="11"/>
  </w:num>
  <w:num w:numId="30">
    <w:abstractNumId w:val="29"/>
  </w:num>
  <w:num w:numId="31">
    <w:abstractNumId w:val="38"/>
  </w:num>
  <w:num w:numId="32">
    <w:abstractNumId w:val="37"/>
  </w:num>
  <w:num w:numId="33">
    <w:abstractNumId w:val="35"/>
  </w:num>
  <w:num w:numId="34">
    <w:abstractNumId w:val="12"/>
  </w:num>
  <w:num w:numId="35">
    <w:abstractNumId w:val="22"/>
  </w:num>
  <w:num w:numId="36">
    <w:abstractNumId w:val="23"/>
  </w:num>
  <w:num w:numId="37">
    <w:abstractNumId w:val="4"/>
  </w:num>
  <w:num w:numId="38">
    <w:abstractNumId w:val="18"/>
  </w:num>
  <w:num w:numId="39">
    <w:abstractNumId w:val="16"/>
  </w:num>
  <w:num w:numId="40">
    <w:abstractNumId w:val="25"/>
  </w:num>
  <w:num w:numId="41">
    <w:abstractNumId w:val="36"/>
  </w:num>
  <w:num w:numId="42">
    <w:abstractNumId w:val="10"/>
  </w:num>
  <w:num w:numId="43">
    <w:abstractNumId w:val="21"/>
  </w:num>
  <w:num w:numId="44">
    <w:abstractNumId w:val="43"/>
  </w:num>
  <w:num w:numId="45">
    <w:abstractNumId w:val="41"/>
  </w:num>
  <w:num w:numId="46">
    <w:abstractNumId w:val="24"/>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445"/>
    <w:rsid w:val="00003BDA"/>
    <w:rsid w:val="00003C37"/>
    <w:rsid w:val="000050B1"/>
    <w:rsid w:val="000121D9"/>
    <w:rsid w:val="00017FA6"/>
    <w:rsid w:val="00022FBC"/>
    <w:rsid w:val="000239D9"/>
    <w:rsid w:val="0002469D"/>
    <w:rsid w:val="00026A4B"/>
    <w:rsid w:val="00033222"/>
    <w:rsid w:val="00035CB1"/>
    <w:rsid w:val="000439DC"/>
    <w:rsid w:val="00054B2E"/>
    <w:rsid w:val="00055489"/>
    <w:rsid w:val="0005671F"/>
    <w:rsid w:val="00064646"/>
    <w:rsid w:val="00065EC1"/>
    <w:rsid w:val="00067108"/>
    <w:rsid w:val="000676A8"/>
    <w:rsid w:val="00071F55"/>
    <w:rsid w:val="0008288C"/>
    <w:rsid w:val="00083AE8"/>
    <w:rsid w:val="00085A8B"/>
    <w:rsid w:val="00086A6F"/>
    <w:rsid w:val="00090196"/>
    <w:rsid w:val="00093A7B"/>
    <w:rsid w:val="0009741E"/>
    <w:rsid w:val="00097A66"/>
    <w:rsid w:val="000A0D2E"/>
    <w:rsid w:val="000A513F"/>
    <w:rsid w:val="000A6761"/>
    <w:rsid w:val="000A7331"/>
    <w:rsid w:val="000A7DEE"/>
    <w:rsid w:val="000C77EE"/>
    <w:rsid w:val="000E7ACC"/>
    <w:rsid w:val="000F0E1A"/>
    <w:rsid w:val="000F3AA2"/>
    <w:rsid w:val="000F3F55"/>
    <w:rsid w:val="000F493B"/>
    <w:rsid w:val="000F5BA1"/>
    <w:rsid w:val="00111DD9"/>
    <w:rsid w:val="00113489"/>
    <w:rsid w:val="001142B8"/>
    <w:rsid w:val="001169E1"/>
    <w:rsid w:val="00117770"/>
    <w:rsid w:val="0012009A"/>
    <w:rsid w:val="00121DA5"/>
    <w:rsid w:val="00123EB1"/>
    <w:rsid w:val="00126D2A"/>
    <w:rsid w:val="00131EF4"/>
    <w:rsid w:val="00132D95"/>
    <w:rsid w:val="0014590B"/>
    <w:rsid w:val="0014734F"/>
    <w:rsid w:val="00147E56"/>
    <w:rsid w:val="00163F7A"/>
    <w:rsid w:val="00165527"/>
    <w:rsid w:val="00170074"/>
    <w:rsid w:val="00172265"/>
    <w:rsid w:val="00174E83"/>
    <w:rsid w:val="001843B1"/>
    <w:rsid w:val="001969CB"/>
    <w:rsid w:val="001A5BCA"/>
    <w:rsid w:val="001B564D"/>
    <w:rsid w:val="001B6B10"/>
    <w:rsid w:val="001B74F2"/>
    <w:rsid w:val="001C1BC9"/>
    <w:rsid w:val="001C2B72"/>
    <w:rsid w:val="001C364C"/>
    <w:rsid w:val="001C4982"/>
    <w:rsid w:val="001C5B7E"/>
    <w:rsid w:val="001C5FE4"/>
    <w:rsid w:val="001C7B42"/>
    <w:rsid w:val="001D3698"/>
    <w:rsid w:val="001D43CF"/>
    <w:rsid w:val="001E636D"/>
    <w:rsid w:val="001F1951"/>
    <w:rsid w:val="001F33CB"/>
    <w:rsid w:val="00202371"/>
    <w:rsid w:val="002067E2"/>
    <w:rsid w:val="00216AC3"/>
    <w:rsid w:val="002242D2"/>
    <w:rsid w:val="00225B7D"/>
    <w:rsid w:val="00227E5B"/>
    <w:rsid w:val="002525BB"/>
    <w:rsid w:val="00252F98"/>
    <w:rsid w:val="0027009F"/>
    <w:rsid w:val="0027128C"/>
    <w:rsid w:val="00272224"/>
    <w:rsid w:val="00274EF2"/>
    <w:rsid w:val="00280301"/>
    <w:rsid w:val="0028360E"/>
    <w:rsid w:val="00292360"/>
    <w:rsid w:val="002943C5"/>
    <w:rsid w:val="00295C14"/>
    <w:rsid w:val="002A5807"/>
    <w:rsid w:val="002A5E03"/>
    <w:rsid w:val="002A7071"/>
    <w:rsid w:val="002A7BAC"/>
    <w:rsid w:val="002A7C82"/>
    <w:rsid w:val="002C32BC"/>
    <w:rsid w:val="002D3154"/>
    <w:rsid w:val="002E5D73"/>
    <w:rsid w:val="002E61F2"/>
    <w:rsid w:val="002F4A94"/>
    <w:rsid w:val="002F720D"/>
    <w:rsid w:val="003016E4"/>
    <w:rsid w:val="0030324C"/>
    <w:rsid w:val="00303875"/>
    <w:rsid w:val="003115E6"/>
    <w:rsid w:val="00312215"/>
    <w:rsid w:val="00314BEE"/>
    <w:rsid w:val="00320460"/>
    <w:rsid w:val="0032069C"/>
    <w:rsid w:val="00327C1D"/>
    <w:rsid w:val="00340136"/>
    <w:rsid w:val="00340854"/>
    <w:rsid w:val="00351CEA"/>
    <w:rsid w:val="00352242"/>
    <w:rsid w:val="003536C1"/>
    <w:rsid w:val="00354B5A"/>
    <w:rsid w:val="00356069"/>
    <w:rsid w:val="003563F2"/>
    <w:rsid w:val="003605E3"/>
    <w:rsid w:val="00363F42"/>
    <w:rsid w:val="0036719E"/>
    <w:rsid w:val="003720B5"/>
    <w:rsid w:val="003746CA"/>
    <w:rsid w:val="00380CA9"/>
    <w:rsid w:val="00383ED7"/>
    <w:rsid w:val="00386E23"/>
    <w:rsid w:val="00390DA8"/>
    <w:rsid w:val="00392E5B"/>
    <w:rsid w:val="00397F79"/>
    <w:rsid w:val="003B01DB"/>
    <w:rsid w:val="003B7A4D"/>
    <w:rsid w:val="003C1967"/>
    <w:rsid w:val="003C1AFA"/>
    <w:rsid w:val="003D4127"/>
    <w:rsid w:val="003E0651"/>
    <w:rsid w:val="003E4A65"/>
    <w:rsid w:val="003E7961"/>
    <w:rsid w:val="00400345"/>
    <w:rsid w:val="00411E26"/>
    <w:rsid w:val="004130CF"/>
    <w:rsid w:val="00414DA3"/>
    <w:rsid w:val="00425CAA"/>
    <w:rsid w:val="0044493E"/>
    <w:rsid w:val="00451888"/>
    <w:rsid w:val="00461FFB"/>
    <w:rsid w:val="0046597F"/>
    <w:rsid w:val="00465FF3"/>
    <w:rsid w:val="00466099"/>
    <w:rsid w:val="00467FAD"/>
    <w:rsid w:val="00471495"/>
    <w:rsid w:val="00471CD6"/>
    <w:rsid w:val="004928F5"/>
    <w:rsid w:val="0049489E"/>
    <w:rsid w:val="004A05C2"/>
    <w:rsid w:val="004B2AD1"/>
    <w:rsid w:val="004B56CD"/>
    <w:rsid w:val="004B6512"/>
    <w:rsid w:val="004B7B98"/>
    <w:rsid w:val="004C0198"/>
    <w:rsid w:val="004C0AB1"/>
    <w:rsid w:val="004C0F2B"/>
    <w:rsid w:val="004C2D84"/>
    <w:rsid w:val="004D0D57"/>
    <w:rsid w:val="004D0DBA"/>
    <w:rsid w:val="004D6B1D"/>
    <w:rsid w:val="004E0E78"/>
    <w:rsid w:val="004E28E7"/>
    <w:rsid w:val="004E7448"/>
    <w:rsid w:val="004F0C27"/>
    <w:rsid w:val="004F2026"/>
    <w:rsid w:val="004F2482"/>
    <w:rsid w:val="004F73E8"/>
    <w:rsid w:val="00501522"/>
    <w:rsid w:val="005026ED"/>
    <w:rsid w:val="00507F9D"/>
    <w:rsid w:val="0051129F"/>
    <w:rsid w:val="0051181E"/>
    <w:rsid w:val="00521C42"/>
    <w:rsid w:val="00526064"/>
    <w:rsid w:val="00527B71"/>
    <w:rsid w:val="00547417"/>
    <w:rsid w:val="00547DFA"/>
    <w:rsid w:val="005521E5"/>
    <w:rsid w:val="00552240"/>
    <w:rsid w:val="005539BB"/>
    <w:rsid w:val="00556F2F"/>
    <w:rsid w:val="00557FCE"/>
    <w:rsid w:val="00561A7D"/>
    <w:rsid w:val="00562496"/>
    <w:rsid w:val="0057034D"/>
    <w:rsid w:val="00571B75"/>
    <w:rsid w:val="00573E32"/>
    <w:rsid w:val="00585ECE"/>
    <w:rsid w:val="00590AF7"/>
    <w:rsid w:val="00594E9C"/>
    <w:rsid w:val="0059681C"/>
    <w:rsid w:val="005A0E20"/>
    <w:rsid w:val="005A3D31"/>
    <w:rsid w:val="005B1A68"/>
    <w:rsid w:val="005B6BB4"/>
    <w:rsid w:val="005C09EF"/>
    <w:rsid w:val="005C1A77"/>
    <w:rsid w:val="005D4ED2"/>
    <w:rsid w:val="005D77D5"/>
    <w:rsid w:val="005E0D8C"/>
    <w:rsid w:val="005E15BE"/>
    <w:rsid w:val="005E5464"/>
    <w:rsid w:val="005F0AF9"/>
    <w:rsid w:val="005F0EBA"/>
    <w:rsid w:val="005F4C33"/>
    <w:rsid w:val="005F6770"/>
    <w:rsid w:val="0060201C"/>
    <w:rsid w:val="00616051"/>
    <w:rsid w:val="00624A3F"/>
    <w:rsid w:val="006269C8"/>
    <w:rsid w:val="00631B89"/>
    <w:rsid w:val="00631BF2"/>
    <w:rsid w:val="0063576C"/>
    <w:rsid w:val="00636EDC"/>
    <w:rsid w:val="006451E2"/>
    <w:rsid w:val="006474D5"/>
    <w:rsid w:val="00647A9D"/>
    <w:rsid w:val="0065219B"/>
    <w:rsid w:val="006561B7"/>
    <w:rsid w:val="006570E0"/>
    <w:rsid w:val="00657C63"/>
    <w:rsid w:val="00663491"/>
    <w:rsid w:val="00666063"/>
    <w:rsid w:val="00666DB1"/>
    <w:rsid w:val="006672C7"/>
    <w:rsid w:val="006705D1"/>
    <w:rsid w:val="0067215C"/>
    <w:rsid w:val="00675316"/>
    <w:rsid w:val="00692510"/>
    <w:rsid w:val="00695C76"/>
    <w:rsid w:val="00695EB4"/>
    <w:rsid w:val="00696AAE"/>
    <w:rsid w:val="006C3089"/>
    <w:rsid w:val="006D159D"/>
    <w:rsid w:val="006D18B1"/>
    <w:rsid w:val="006D5F69"/>
    <w:rsid w:val="006E0A39"/>
    <w:rsid w:val="006F3006"/>
    <w:rsid w:val="006F5F09"/>
    <w:rsid w:val="006F796A"/>
    <w:rsid w:val="007053FC"/>
    <w:rsid w:val="00705F8D"/>
    <w:rsid w:val="00710245"/>
    <w:rsid w:val="007117DC"/>
    <w:rsid w:val="007144D3"/>
    <w:rsid w:val="00717509"/>
    <w:rsid w:val="00721445"/>
    <w:rsid w:val="0072167D"/>
    <w:rsid w:val="00726700"/>
    <w:rsid w:val="00735A27"/>
    <w:rsid w:val="00735B86"/>
    <w:rsid w:val="00747F94"/>
    <w:rsid w:val="007526C6"/>
    <w:rsid w:val="00760313"/>
    <w:rsid w:val="00765760"/>
    <w:rsid w:val="007707CC"/>
    <w:rsid w:val="007717FD"/>
    <w:rsid w:val="00773D82"/>
    <w:rsid w:val="00783B1F"/>
    <w:rsid w:val="007922B3"/>
    <w:rsid w:val="00794955"/>
    <w:rsid w:val="007A144B"/>
    <w:rsid w:val="007A2DA8"/>
    <w:rsid w:val="007B2DF0"/>
    <w:rsid w:val="007C0436"/>
    <w:rsid w:val="007C50DD"/>
    <w:rsid w:val="007C5E1F"/>
    <w:rsid w:val="007D612C"/>
    <w:rsid w:val="007D78EA"/>
    <w:rsid w:val="007D792D"/>
    <w:rsid w:val="007E2520"/>
    <w:rsid w:val="007E255A"/>
    <w:rsid w:val="007F4A2C"/>
    <w:rsid w:val="007F5C8A"/>
    <w:rsid w:val="007F6FD5"/>
    <w:rsid w:val="007F73DA"/>
    <w:rsid w:val="008037FD"/>
    <w:rsid w:val="00804097"/>
    <w:rsid w:val="00806A6E"/>
    <w:rsid w:val="008119CA"/>
    <w:rsid w:val="00811F0C"/>
    <w:rsid w:val="00812DA1"/>
    <w:rsid w:val="00817769"/>
    <w:rsid w:val="0083009E"/>
    <w:rsid w:val="00844956"/>
    <w:rsid w:val="00850EFD"/>
    <w:rsid w:val="008556E2"/>
    <w:rsid w:val="00861A86"/>
    <w:rsid w:val="00863217"/>
    <w:rsid w:val="00865348"/>
    <w:rsid w:val="00865673"/>
    <w:rsid w:val="008700DA"/>
    <w:rsid w:val="00871D33"/>
    <w:rsid w:val="00880708"/>
    <w:rsid w:val="00881532"/>
    <w:rsid w:val="0088269B"/>
    <w:rsid w:val="00884A9D"/>
    <w:rsid w:val="0088783D"/>
    <w:rsid w:val="00894DC5"/>
    <w:rsid w:val="008A0762"/>
    <w:rsid w:val="008A40B2"/>
    <w:rsid w:val="008B4D88"/>
    <w:rsid w:val="008C5EC3"/>
    <w:rsid w:val="008C6868"/>
    <w:rsid w:val="008D0FCC"/>
    <w:rsid w:val="008D3193"/>
    <w:rsid w:val="008E1CC2"/>
    <w:rsid w:val="008E398F"/>
    <w:rsid w:val="008F2F26"/>
    <w:rsid w:val="008F427E"/>
    <w:rsid w:val="008F56AA"/>
    <w:rsid w:val="008F76B9"/>
    <w:rsid w:val="0090136E"/>
    <w:rsid w:val="009017A3"/>
    <w:rsid w:val="009033A7"/>
    <w:rsid w:val="009057EA"/>
    <w:rsid w:val="0092729E"/>
    <w:rsid w:val="0093068F"/>
    <w:rsid w:val="00930E10"/>
    <w:rsid w:val="00933D1D"/>
    <w:rsid w:val="00933FFF"/>
    <w:rsid w:val="00934CBF"/>
    <w:rsid w:val="00943C7F"/>
    <w:rsid w:val="0094467A"/>
    <w:rsid w:val="0094778F"/>
    <w:rsid w:val="00951110"/>
    <w:rsid w:val="0095164E"/>
    <w:rsid w:val="00952781"/>
    <w:rsid w:val="00952F86"/>
    <w:rsid w:val="00953399"/>
    <w:rsid w:val="00955FB5"/>
    <w:rsid w:val="009615FF"/>
    <w:rsid w:val="00985C47"/>
    <w:rsid w:val="00986F3A"/>
    <w:rsid w:val="00991CA4"/>
    <w:rsid w:val="009A6976"/>
    <w:rsid w:val="009B0ED5"/>
    <w:rsid w:val="009B3F87"/>
    <w:rsid w:val="009B4DEC"/>
    <w:rsid w:val="009C037A"/>
    <w:rsid w:val="009C1D3E"/>
    <w:rsid w:val="009C3270"/>
    <w:rsid w:val="009C537F"/>
    <w:rsid w:val="009C6171"/>
    <w:rsid w:val="009D5874"/>
    <w:rsid w:val="009E4512"/>
    <w:rsid w:val="009E6B94"/>
    <w:rsid w:val="009F5155"/>
    <w:rsid w:val="009F5A5B"/>
    <w:rsid w:val="00A10220"/>
    <w:rsid w:val="00A103FB"/>
    <w:rsid w:val="00A107C0"/>
    <w:rsid w:val="00A143BD"/>
    <w:rsid w:val="00A23D1C"/>
    <w:rsid w:val="00A25B79"/>
    <w:rsid w:val="00A377DE"/>
    <w:rsid w:val="00A4017B"/>
    <w:rsid w:val="00A47703"/>
    <w:rsid w:val="00A52BDE"/>
    <w:rsid w:val="00A562D5"/>
    <w:rsid w:val="00A57589"/>
    <w:rsid w:val="00A63698"/>
    <w:rsid w:val="00A73E51"/>
    <w:rsid w:val="00A82D2A"/>
    <w:rsid w:val="00A85025"/>
    <w:rsid w:val="00A90958"/>
    <w:rsid w:val="00A93962"/>
    <w:rsid w:val="00A963C8"/>
    <w:rsid w:val="00AA0F10"/>
    <w:rsid w:val="00AB459D"/>
    <w:rsid w:val="00AC004C"/>
    <w:rsid w:val="00AC122A"/>
    <w:rsid w:val="00AD2273"/>
    <w:rsid w:val="00AD3564"/>
    <w:rsid w:val="00AD534A"/>
    <w:rsid w:val="00AE686E"/>
    <w:rsid w:val="00AF7F35"/>
    <w:rsid w:val="00B02EBA"/>
    <w:rsid w:val="00B108B0"/>
    <w:rsid w:val="00B1421D"/>
    <w:rsid w:val="00B17D94"/>
    <w:rsid w:val="00B22D03"/>
    <w:rsid w:val="00B307A2"/>
    <w:rsid w:val="00B308F4"/>
    <w:rsid w:val="00B3679D"/>
    <w:rsid w:val="00B40059"/>
    <w:rsid w:val="00B60155"/>
    <w:rsid w:val="00B60D95"/>
    <w:rsid w:val="00B63A76"/>
    <w:rsid w:val="00B6451A"/>
    <w:rsid w:val="00B64E33"/>
    <w:rsid w:val="00BA2E23"/>
    <w:rsid w:val="00BA3E35"/>
    <w:rsid w:val="00BB3CC6"/>
    <w:rsid w:val="00BB3D28"/>
    <w:rsid w:val="00BC1A12"/>
    <w:rsid w:val="00BC2589"/>
    <w:rsid w:val="00BD4952"/>
    <w:rsid w:val="00BE19B5"/>
    <w:rsid w:val="00BF1E03"/>
    <w:rsid w:val="00C00FB8"/>
    <w:rsid w:val="00C044D3"/>
    <w:rsid w:val="00C11CA2"/>
    <w:rsid w:val="00C142F5"/>
    <w:rsid w:val="00C16C8D"/>
    <w:rsid w:val="00C17F14"/>
    <w:rsid w:val="00C24F31"/>
    <w:rsid w:val="00C27194"/>
    <w:rsid w:val="00C3353D"/>
    <w:rsid w:val="00C4605A"/>
    <w:rsid w:val="00C461D8"/>
    <w:rsid w:val="00C50E4D"/>
    <w:rsid w:val="00C52DBD"/>
    <w:rsid w:val="00C539D2"/>
    <w:rsid w:val="00C6063C"/>
    <w:rsid w:val="00C6587D"/>
    <w:rsid w:val="00C734D3"/>
    <w:rsid w:val="00C83FD9"/>
    <w:rsid w:val="00C842BF"/>
    <w:rsid w:val="00C87109"/>
    <w:rsid w:val="00C920CC"/>
    <w:rsid w:val="00C93FFD"/>
    <w:rsid w:val="00C944D1"/>
    <w:rsid w:val="00CA4097"/>
    <w:rsid w:val="00CB3685"/>
    <w:rsid w:val="00CC01F1"/>
    <w:rsid w:val="00CC1C2B"/>
    <w:rsid w:val="00CC52B7"/>
    <w:rsid w:val="00CD5703"/>
    <w:rsid w:val="00CD72AC"/>
    <w:rsid w:val="00CE01CE"/>
    <w:rsid w:val="00CE1696"/>
    <w:rsid w:val="00CE5979"/>
    <w:rsid w:val="00CE5CCA"/>
    <w:rsid w:val="00CE72E2"/>
    <w:rsid w:val="00CF3D07"/>
    <w:rsid w:val="00CF594F"/>
    <w:rsid w:val="00CF59E9"/>
    <w:rsid w:val="00D01811"/>
    <w:rsid w:val="00D023A5"/>
    <w:rsid w:val="00D10E07"/>
    <w:rsid w:val="00D24430"/>
    <w:rsid w:val="00D2474C"/>
    <w:rsid w:val="00D40930"/>
    <w:rsid w:val="00D41242"/>
    <w:rsid w:val="00D4198A"/>
    <w:rsid w:val="00D46602"/>
    <w:rsid w:val="00D47394"/>
    <w:rsid w:val="00D51DD6"/>
    <w:rsid w:val="00D56EE3"/>
    <w:rsid w:val="00D578EC"/>
    <w:rsid w:val="00D62EA9"/>
    <w:rsid w:val="00D70704"/>
    <w:rsid w:val="00D73718"/>
    <w:rsid w:val="00D73FC4"/>
    <w:rsid w:val="00D76E15"/>
    <w:rsid w:val="00D8374E"/>
    <w:rsid w:val="00D837DB"/>
    <w:rsid w:val="00D94FC3"/>
    <w:rsid w:val="00DA38FD"/>
    <w:rsid w:val="00DB7204"/>
    <w:rsid w:val="00DC39DF"/>
    <w:rsid w:val="00DC3C37"/>
    <w:rsid w:val="00DC602A"/>
    <w:rsid w:val="00DC71A8"/>
    <w:rsid w:val="00DD0622"/>
    <w:rsid w:val="00DD2D16"/>
    <w:rsid w:val="00DE040F"/>
    <w:rsid w:val="00DE2783"/>
    <w:rsid w:val="00DE4F5D"/>
    <w:rsid w:val="00DF5C0F"/>
    <w:rsid w:val="00E0225F"/>
    <w:rsid w:val="00E04231"/>
    <w:rsid w:val="00E11C63"/>
    <w:rsid w:val="00E14EE5"/>
    <w:rsid w:val="00E1712F"/>
    <w:rsid w:val="00E2112E"/>
    <w:rsid w:val="00E27BC8"/>
    <w:rsid w:val="00E30305"/>
    <w:rsid w:val="00E30E1E"/>
    <w:rsid w:val="00E377C4"/>
    <w:rsid w:val="00E43901"/>
    <w:rsid w:val="00E445B1"/>
    <w:rsid w:val="00E4504A"/>
    <w:rsid w:val="00E53784"/>
    <w:rsid w:val="00E564F7"/>
    <w:rsid w:val="00E5764D"/>
    <w:rsid w:val="00E64917"/>
    <w:rsid w:val="00E71223"/>
    <w:rsid w:val="00E71BB1"/>
    <w:rsid w:val="00E72EA5"/>
    <w:rsid w:val="00E7544A"/>
    <w:rsid w:val="00E84360"/>
    <w:rsid w:val="00E921FA"/>
    <w:rsid w:val="00E9255B"/>
    <w:rsid w:val="00E97335"/>
    <w:rsid w:val="00EA2765"/>
    <w:rsid w:val="00EA3416"/>
    <w:rsid w:val="00EB2BF1"/>
    <w:rsid w:val="00EB480F"/>
    <w:rsid w:val="00EB6976"/>
    <w:rsid w:val="00EC4BD1"/>
    <w:rsid w:val="00EC4F33"/>
    <w:rsid w:val="00ED2B67"/>
    <w:rsid w:val="00ED3868"/>
    <w:rsid w:val="00ED4964"/>
    <w:rsid w:val="00ED5DB5"/>
    <w:rsid w:val="00EF69AA"/>
    <w:rsid w:val="00F027EC"/>
    <w:rsid w:val="00F03020"/>
    <w:rsid w:val="00F0440D"/>
    <w:rsid w:val="00F109E0"/>
    <w:rsid w:val="00F11F52"/>
    <w:rsid w:val="00F13D7A"/>
    <w:rsid w:val="00F17C6C"/>
    <w:rsid w:val="00F26D33"/>
    <w:rsid w:val="00F372BA"/>
    <w:rsid w:val="00F404DF"/>
    <w:rsid w:val="00F41690"/>
    <w:rsid w:val="00F47F03"/>
    <w:rsid w:val="00F617B0"/>
    <w:rsid w:val="00F63E78"/>
    <w:rsid w:val="00F64486"/>
    <w:rsid w:val="00F6473D"/>
    <w:rsid w:val="00F73694"/>
    <w:rsid w:val="00F85106"/>
    <w:rsid w:val="00F8539B"/>
    <w:rsid w:val="00FA1E42"/>
    <w:rsid w:val="00FA2E9A"/>
    <w:rsid w:val="00FA737A"/>
    <w:rsid w:val="00FB65C2"/>
    <w:rsid w:val="00FC1797"/>
    <w:rsid w:val="00FC1CDD"/>
    <w:rsid w:val="00FC6835"/>
    <w:rsid w:val="00FD0F07"/>
    <w:rsid w:val="00FD2BA6"/>
    <w:rsid w:val="00FD61A6"/>
    <w:rsid w:val="00FF1CDD"/>
    <w:rsid w:val="00FF5040"/>
    <w:rsid w:val="00FF5F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D82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link w:val="Titolo1Carattere"/>
    <w:qFormat/>
    <w:rsid w:val="00FA737A"/>
    <w:pPr>
      <w:keepNext/>
      <w:numPr>
        <w:numId w:val="36"/>
      </w:numPr>
      <w:spacing w:before="120" w:after="120"/>
      <w:outlineLvl w:val="0"/>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6E0A39"/>
    <w:rPr>
      <w:sz w:val="24"/>
      <w:szCs w:val="24"/>
    </w:rPr>
  </w:style>
  <w:style w:type="paragraph" w:styleId="Numeroelenco">
    <w:name w:val="List Number"/>
    <w:basedOn w:val="Normale"/>
    <w:uiPriority w:val="99"/>
    <w:rsid w:val="00865348"/>
    <w:pPr>
      <w:tabs>
        <w:tab w:val="num" w:pos="643"/>
      </w:tabs>
      <w:spacing w:line="520" w:lineRule="exact"/>
      <w:ind w:left="643" w:hanging="360"/>
    </w:pPr>
    <w:rPr>
      <w:szCs w:val="20"/>
    </w:rPr>
  </w:style>
  <w:style w:type="character" w:styleId="Collegamentoipertestuale">
    <w:name w:val="Hyperlink"/>
    <w:unhideWhenUsed/>
    <w:rsid w:val="00F26D33"/>
    <w:rPr>
      <w:color w:val="0000FF"/>
      <w:u w:val="single"/>
    </w:rPr>
  </w:style>
  <w:style w:type="paragraph" w:customStyle="1" w:styleId="a">
    <w:basedOn w:val="Normale"/>
    <w:next w:val="Corpotesto"/>
    <w:rsid w:val="00065EC1"/>
    <w:pPr>
      <w:spacing w:after="120"/>
    </w:pPr>
  </w:style>
  <w:style w:type="paragraph" w:styleId="Corpotesto">
    <w:name w:val="Body Text"/>
    <w:aliases w:val="bt,Body3,Table Text bold,Table Text,body text,body tesx"/>
    <w:basedOn w:val="Normale"/>
    <w:link w:val="CorpotestoCarattere"/>
    <w:uiPriority w:val="99"/>
    <w:unhideWhenUsed/>
    <w:rsid w:val="007D792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sid w:val="007D792D"/>
    <w:rPr>
      <w:sz w:val="24"/>
      <w:szCs w:val="24"/>
    </w:rPr>
  </w:style>
  <w:style w:type="paragraph" w:styleId="Numeroelenco2">
    <w:name w:val="List Number 2"/>
    <w:basedOn w:val="Normale"/>
    <w:rsid w:val="00C50E4D"/>
    <w:pPr>
      <w:numPr>
        <w:numId w:val="3"/>
      </w:numPr>
    </w:pPr>
  </w:style>
  <w:style w:type="paragraph" w:styleId="Corpodeltesto2">
    <w:name w:val="Body Text 2"/>
    <w:basedOn w:val="Normale"/>
    <w:rsid w:val="00C50E4D"/>
    <w:pPr>
      <w:spacing w:after="120" w:line="480" w:lineRule="auto"/>
    </w:pPr>
  </w:style>
  <w:style w:type="paragraph" w:customStyle="1" w:styleId="Default">
    <w:name w:val="Default"/>
    <w:rsid w:val="00C50E4D"/>
    <w:pPr>
      <w:autoSpaceDE w:val="0"/>
      <w:autoSpaceDN w:val="0"/>
      <w:adjustRightInd w:val="0"/>
    </w:pPr>
    <w:rPr>
      <w:color w:val="000000"/>
      <w:sz w:val="24"/>
      <w:szCs w:val="24"/>
    </w:rPr>
  </w:style>
  <w:style w:type="paragraph" w:styleId="NormaleWeb">
    <w:name w:val="Normal (Web)"/>
    <w:basedOn w:val="Normale"/>
    <w:uiPriority w:val="99"/>
    <w:unhideWhenUsed/>
    <w:rsid w:val="003115E6"/>
    <w:pPr>
      <w:spacing w:before="100" w:beforeAutospacing="1" w:after="100" w:afterAutospacing="1"/>
    </w:pPr>
  </w:style>
  <w:style w:type="table" w:styleId="Sfondochiaro">
    <w:name w:val="Light Shading"/>
    <w:basedOn w:val="Tabellanormale"/>
    <w:uiPriority w:val="60"/>
    <w:rsid w:val="00850E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sid w:val="00952F86"/>
    <w:rPr>
      <w:sz w:val="24"/>
      <w:szCs w:val="24"/>
    </w:rPr>
  </w:style>
  <w:style w:type="character" w:styleId="Testosegnaposto">
    <w:name w:val="Placeholder Text"/>
    <w:basedOn w:val="Carpredefinitoparagrafo"/>
    <w:uiPriority w:val="99"/>
    <w:semiHidden/>
    <w:rsid w:val="007117DC"/>
    <w:rPr>
      <w:color w:val="808080"/>
    </w:rPr>
  </w:style>
  <w:style w:type="character" w:customStyle="1" w:styleId="Stile1">
    <w:name w:val="Stile1"/>
    <w:basedOn w:val="Carpredefinitoparagrafo"/>
    <w:uiPriority w:val="1"/>
    <w:rsid w:val="009E6B94"/>
    <w:rPr>
      <w:rFonts w:ascii="Calibri" w:hAnsi="Calibri"/>
      <w:sz w:val="20"/>
    </w:rPr>
  </w:style>
  <w:style w:type="paragraph" w:customStyle="1" w:styleId="tendina">
    <w:name w:val="tendina"/>
    <w:basedOn w:val="Normale"/>
    <w:link w:val="tendinaCarattere"/>
    <w:rsid w:val="00163F7A"/>
    <w:rPr>
      <w:rFonts w:ascii="Calibri" w:hAnsi="Calibri"/>
      <w:sz w:val="20"/>
    </w:rPr>
  </w:style>
  <w:style w:type="character" w:customStyle="1" w:styleId="Stile2">
    <w:name w:val="Stile2"/>
    <w:basedOn w:val="tendinaCarattere"/>
    <w:uiPriority w:val="1"/>
    <w:rsid w:val="009017A3"/>
    <w:rPr>
      <w:rFonts w:ascii="Calibri" w:hAnsi="Calibri"/>
      <w:sz w:val="20"/>
      <w:szCs w:val="24"/>
    </w:rPr>
  </w:style>
  <w:style w:type="character" w:customStyle="1" w:styleId="tendinaCarattere">
    <w:name w:val="tendina Carattere"/>
    <w:basedOn w:val="Carpredefinitoparagrafo"/>
    <w:link w:val="tendina"/>
    <w:rsid w:val="00163F7A"/>
    <w:rPr>
      <w:rFonts w:ascii="Calibri" w:hAnsi="Calibri"/>
      <w:szCs w:val="24"/>
    </w:rPr>
  </w:style>
  <w:style w:type="paragraph" w:customStyle="1" w:styleId="CharChar1">
    <w:name w:val="Char Char1"/>
    <w:basedOn w:val="Normale"/>
    <w:rsid w:val="00C6063C"/>
    <w:pPr>
      <w:ind w:left="567"/>
    </w:pPr>
    <w:rPr>
      <w:rFonts w:ascii="Arial" w:hAnsi="Arial"/>
    </w:rPr>
  </w:style>
  <w:style w:type="paragraph" w:styleId="Paragrafoelenco">
    <w:name w:val="List Paragraph"/>
    <w:basedOn w:val="Normale"/>
    <w:uiPriority w:val="34"/>
    <w:qFormat/>
    <w:rsid w:val="00C6063C"/>
    <w:pPr>
      <w:ind w:left="720"/>
      <w:contextualSpacing/>
    </w:pPr>
  </w:style>
  <w:style w:type="character" w:styleId="Rimandocommento">
    <w:name w:val="annotation reference"/>
    <w:basedOn w:val="Carpredefinitoparagrafo"/>
    <w:uiPriority w:val="99"/>
    <w:semiHidden/>
    <w:unhideWhenUsed/>
    <w:rsid w:val="00527B71"/>
    <w:rPr>
      <w:sz w:val="16"/>
      <w:szCs w:val="16"/>
    </w:rPr>
  </w:style>
  <w:style w:type="paragraph" w:styleId="Testocommento">
    <w:name w:val="annotation text"/>
    <w:basedOn w:val="Normale"/>
    <w:link w:val="TestocommentoCarattere"/>
    <w:uiPriority w:val="99"/>
    <w:semiHidden/>
    <w:unhideWhenUsed/>
    <w:rsid w:val="00527B71"/>
    <w:rPr>
      <w:sz w:val="20"/>
      <w:szCs w:val="20"/>
    </w:rPr>
  </w:style>
  <w:style w:type="character" w:customStyle="1" w:styleId="TestocommentoCarattere">
    <w:name w:val="Testo commento Carattere"/>
    <w:basedOn w:val="Carpredefinitoparagrafo"/>
    <w:link w:val="Testocommento"/>
    <w:uiPriority w:val="99"/>
    <w:semiHidden/>
    <w:rsid w:val="00527B71"/>
  </w:style>
  <w:style w:type="paragraph" w:styleId="Soggettocommento">
    <w:name w:val="annotation subject"/>
    <w:basedOn w:val="Testocommento"/>
    <w:next w:val="Testocommento"/>
    <w:link w:val="SoggettocommentoCarattere"/>
    <w:uiPriority w:val="99"/>
    <w:semiHidden/>
    <w:unhideWhenUsed/>
    <w:rsid w:val="00527B71"/>
    <w:rPr>
      <w:b/>
      <w:bCs/>
    </w:rPr>
  </w:style>
  <w:style w:type="character" w:customStyle="1" w:styleId="SoggettocommentoCarattere">
    <w:name w:val="Soggetto commento Carattere"/>
    <w:basedOn w:val="TestocommentoCarattere"/>
    <w:link w:val="Soggettocommento"/>
    <w:uiPriority w:val="99"/>
    <w:semiHidden/>
    <w:rsid w:val="00527B71"/>
    <w:rPr>
      <w:b/>
      <w:bCs/>
    </w:rPr>
  </w:style>
  <w:style w:type="character" w:customStyle="1" w:styleId="PidipaginaCarattere">
    <w:name w:val="Piè di pagina Carattere"/>
    <w:basedOn w:val="Carpredefinitoparagrafo"/>
    <w:link w:val="Pidipagina"/>
    <w:uiPriority w:val="99"/>
    <w:rsid w:val="00E27BC8"/>
    <w:rPr>
      <w:sz w:val="24"/>
      <w:szCs w:val="24"/>
    </w:rPr>
  </w:style>
  <w:style w:type="paragraph" w:customStyle="1" w:styleId="BodyText21">
    <w:name w:val="Body Text 21"/>
    <w:basedOn w:val="Normale"/>
    <w:rsid w:val="00F8539B"/>
    <w:pPr>
      <w:jc w:val="both"/>
    </w:pPr>
  </w:style>
  <w:style w:type="character" w:customStyle="1" w:styleId="Titolo1Carattere">
    <w:name w:val="Titolo 1 Carattere"/>
    <w:basedOn w:val="Carpredefinitoparagrafo"/>
    <w:link w:val="Titolo1"/>
    <w:rsid w:val="00FA737A"/>
    <w:rPr>
      <w:rFonts w:ascii="Arial" w:hAnsi="Arial"/>
      <w:b/>
      <w:sz w:val="22"/>
      <w:szCs w:val="24"/>
    </w:rPr>
  </w:style>
  <w:style w:type="paragraph" w:customStyle="1" w:styleId="Titolocopertina">
    <w:name w:val="Titolo copertina"/>
    <w:basedOn w:val="Normale"/>
    <w:autoRedefine/>
    <w:rsid w:val="001C5B7E"/>
    <w:pPr>
      <w:keepNext/>
      <w:spacing w:line="300" w:lineRule="atLeast"/>
      <w:ind w:left="284"/>
      <w:jc w:val="both"/>
    </w:pPr>
    <w:rPr>
      <w:rFonts w:ascii="Calibri" w:hAnsi="Calibri"/>
      <w:b/>
      <w:sz w:val="36"/>
    </w:rPr>
  </w:style>
  <w:style w:type="paragraph" w:customStyle="1" w:styleId="Titoli14bold">
    <w:name w:val="Titoli 14 bold"/>
    <w:basedOn w:val="Normale"/>
    <w:rsid w:val="007707CC"/>
    <w:pPr>
      <w:keepNext/>
      <w:spacing w:line="300" w:lineRule="atLeast"/>
    </w:pPr>
    <w:rPr>
      <w:rFonts w:ascii="Calibri" w:hAnsi="Calibri"/>
      <w:b/>
      <w:sz w:val="28"/>
    </w:rPr>
  </w:style>
  <w:style w:type="paragraph" w:customStyle="1" w:styleId="BodyText22">
    <w:name w:val="Body Text 22"/>
    <w:basedOn w:val="Normale"/>
    <w:rsid w:val="001C5B7E"/>
    <w:pPr>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link w:val="Titolo1Carattere"/>
    <w:qFormat/>
    <w:rsid w:val="00FA737A"/>
    <w:pPr>
      <w:keepNext/>
      <w:numPr>
        <w:numId w:val="36"/>
      </w:numPr>
      <w:spacing w:before="120" w:after="120"/>
      <w:outlineLvl w:val="0"/>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6E0A39"/>
    <w:rPr>
      <w:sz w:val="24"/>
      <w:szCs w:val="24"/>
    </w:rPr>
  </w:style>
  <w:style w:type="paragraph" w:styleId="Numeroelenco">
    <w:name w:val="List Number"/>
    <w:basedOn w:val="Normale"/>
    <w:uiPriority w:val="99"/>
    <w:rsid w:val="00865348"/>
    <w:pPr>
      <w:tabs>
        <w:tab w:val="num" w:pos="643"/>
      </w:tabs>
      <w:spacing w:line="520" w:lineRule="exact"/>
      <w:ind w:left="643" w:hanging="360"/>
    </w:pPr>
    <w:rPr>
      <w:szCs w:val="20"/>
    </w:rPr>
  </w:style>
  <w:style w:type="character" w:styleId="Collegamentoipertestuale">
    <w:name w:val="Hyperlink"/>
    <w:unhideWhenUsed/>
    <w:rsid w:val="00F26D33"/>
    <w:rPr>
      <w:color w:val="0000FF"/>
      <w:u w:val="single"/>
    </w:rPr>
  </w:style>
  <w:style w:type="paragraph" w:customStyle="1" w:styleId="a">
    <w:basedOn w:val="Normale"/>
    <w:next w:val="Corpotesto"/>
    <w:rsid w:val="00065EC1"/>
    <w:pPr>
      <w:spacing w:after="120"/>
    </w:pPr>
  </w:style>
  <w:style w:type="paragraph" w:styleId="Corpotesto">
    <w:name w:val="Body Text"/>
    <w:aliases w:val="bt,Body3,Table Text bold,Table Text,body text,body tesx"/>
    <w:basedOn w:val="Normale"/>
    <w:link w:val="CorpotestoCarattere"/>
    <w:uiPriority w:val="99"/>
    <w:unhideWhenUsed/>
    <w:rsid w:val="007D792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sid w:val="007D792D"/>
    <w:rPr>
      <w:sz w:val="24"/>
      <w:szCs w:val="24"/>
    </w:rPr>
  </w:style>
  <w:style w:type="paragraph" w:styleId="Numeroelenco2">
    <w:name w:val="List Number 2"/>
    <w:basedOn w:val="Normale"/>
    <w:rsid w:val="00C50E4D"/>
    <w:pPr>
      <w:numPr>
        <w:numId w:val="3"/>
      </w:numPr>
    </w:pPr>
  </w:style>
  <w:style w:type="paragraph" w:styleId="Corpodeltesto2">
    <w:name w:val="Body Text 2"/>
    <w:basedOn w:val="Normale"/>
    <w:rsid w:val="00C50E4D"/>
    <w:pPr>
      <w:spacing w:after="120" w:line="480" w:lineRule="auto"/>
    </w:pPr>
  </w:style>
  <w:style w:type="paragraph" w:customStyle="1" w:styleId="Default">
    <w:name w:val="Default"/>
    <w:rsid w:val="00C50E4D"/>
    <w:pPr>
      <w:autoSpaceDE w:val="0"/>
      <w:autoSpaceDN w:val="0"/>
      <w:adjustRightInd w:val="0"/>
    </w:pPr>
    <w:rPr>
      <w:color w:val="000000"/>
      <w:sz w:val="24"/>
      <w:szCs w:val="24"/>
    </w:rPr>
  </w:style>
  <w:style w:type="paragraph" w:styleId="NormaleWeb">
    <w:name w:val="Normal (Web)"/>
    <w:basedOn w:val="Normale"/>
    <w:uiPriority w:val="99"/>
    <w:unhideWhenUsed/>
    <w:rsid w:val="003115E6"/>
    <w:pPr>
      <w:spacing w:before="100" w:beforeAutospacing="1" w:after="100" w:afterAutospacing="1"/>
    </w:pPr>
  </w:style>
  <w:style w:type="table" w:styleId="Sfondochiaro">
    <w:name w:val="Light Shading"/>
    <w:basedOn w:val="Tabellanormale"/>
    <w:uiPriority w:val="60"/>
    <w:rsid w:val="00850E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sid w:val="00952F86"/>
    <w:rPr>
      <w:sz w:val="24"/>
      <w:szCs w:val="24"/>
    </w:rPr>
  </w:style>
  <w:style w:type="character" w:styleId="Testosegnaposto">
    <w:name w:val="Placeholder Text"/>
    <w:basedOn w:val="Carpredefinitoparagrafo"/>
    <w:uiPriority w:val="99"/>
    <w:semiHidden/>
    <w:rsid w:val="007117DC"/>
    <w:rPr>
      <w:color w:val="808080"/>
    </w:rPr>
  </w:style>
  <w:style w:type="character" w:customStyle="1" w:styleId="Stile1">
    <w:name w:val="Stile1"/>
    <w:basedOn w:val="Carpredefinitoparagrafo"/>
    <w:uiPriority w:val="1"/>
    <w:rsid w:val="009E6B94"/>
    <w:rPr>
      <w:rFonts w:ascii="Calibri" w:hAnsi="Calibri"/>
      <w:sz w:val="20"/>
    </w:rPr>
  </w:style>
  <w:style w:type="paragraph" w:customStyle="1" w:styleId="tendina">
    <w:name w:val="tendina"/>
    <w:basedOn w:val="Normale"/>
    <w:link w:val="tendinaCarattere"/>
    <w:rsid w:val="00163F7A"/>
    <w:rPr>
      <w:rFonts w:ascii="Calibri" w:hAnsi="Calibri"/>
      <w:sz w:val="20"/>
    </w:rPr>
  </w:style>
  <w:style w:type="character" w:customStyle="1" w:styleId="Stile2">
    <w:name w:val="Stile2"/>
    <w:basedOn w:val="tendinaCarattere"/>
    <w:uiPriority w:val="1"/>
    <w:rsid w:val="009017A3"/>
    <w:rPr>
      <w:rFonts w:ascii="Calibri" w:hAnsi="Calibri"/>
      <w:sz w:val="20"/>
      <w:szCs w:val="24"/>
    </w:rPr>
  </w:style>
  <w:style w:type="character" w:customStyle="1" w:styleId="tendinaCarattere">
    <w:name w:val="tendina Carattere"/>
    <w:basedOn w:val="Carpredefinitoparagrafo"/>
    <w:link w:val="tendina"/>
    <w:rsid w:val="00163F7A"/>
    <w:rPr>
      <w:rFonts w:ascii="Calibri" w:hAnsi="Calibri"/>
      <w:szCs w:val="24"/>
    </w:rPr>
  </w:style>
  <w:style w:type="paragraph" w:customStyle="1" w:styleId="CharChar1">
    <w:name w:val="Char Char1"/>
    <w:basedOn w:val="Normale"/>
    <w:rsid w:val="00C6063C"/>
    <w:pPr>
      <w:ind w:left="567"/>
    </w:pPr>
    <w:rPr>
      <w:rFonts w:ascii="Arial" w:hAnsi="Arial"/>
    </w:rPr>
  </w:style>
  <w:style w:type="paragraph" w:styleId="Paragrafoelenco">
    <w:name w:val="List Paragraph"/>
    <w:basedOn w:val="Normale"/>
    <w:uiPriority w:val="34"/>
    <w:qFormat/>
    <w:rsid w:val="00C6063C"/>
    <w:pPr>
      <w:ind w:left="720"/>
      <w:contextualSpacing/>
    </w:pPr>
  </w:style>
  <w:style w:type="character" w:styleId="Rimandocommento">
    <w:name w:val="annotation reference"/>
    <w:basedOn w:val="Carpredefinitoparagrafo"/>
    <w:uiPriority w:val="99"/>
    <w:semiHidden/>
    <w:unhideWhenUsed/>
    <w:rsid w:val="00527B71"/>
    <w:rPr>
      <w:sz w:val="16"/>
      <w:szCs w:val="16"/>
    </w:rPr>
  </w:style>
  <w:style w:type="paragraph" w:styleId="Testocommento">
    <w:name w:val="annotation text"/>
    <w:basedOn w:val="Normale"/>
    <w:link w:val="TestocommentoCarattere"/>
    <w:uiPriority w:val="99"/>
    <w:semiHidden/>
    <w:unhideWhenUsed/>
    <w:rsid w:val="00527B71"/>
    <w:rPr>
      <w:sz w:val="20"/>
      <w:szCs w:val="20"/>
    </w:rPr>
  </w:style>
  <w:style w:type="character" w:customStyle="1" w:styleId="TestocommentoCarattere">
    <w:name w:val="Testo commento Carattere"/>
    <w:basedOn w:val="Carpredefinitoparagrafo"/>
    <w:link w:val="Testocommento"/>
    <w:uiPriority w:val="99"/>
    <w:semiHidden/>
    <w:rsid w:val="00527B71"/>
  </w:style>
  <w:style w:type="paragraph" w:styleId="Soggettocommento">
    <w:name w:val="annotation subject"/>
    <w:basedOn w:val="Testocommento"/>
    <w:next w:val="Testocommento"/>
    <w:link w:val="SoggettocommentoCarattere"/>
    <w:uiPriority w:val="99"/>
    <w:semiHidden/>
    <w:unhideWhenUsed/>
    <w:rsid w:val="00527B71"/>
    <w:rPr>
      <w:b/>
      <w:bCs/>
    </w:rPr>
  </w:style>
  <w:style w:type="character" w:customStyle="1" w:styleId="SoggettocommentoCarattere">
    <w:name w:val="Soggetto commento Carattere"/>
    <w:basedOn w:val="TestocommentoCarattere"/>
    <w:link w:val="Soggettocommento"/>
    <w:uiPriority w:val="99"/>
    <w:semiHidden/>
    <w:rsid w:val="00527B71"/>
    <w:rPr>
      <w:b/>
      <w:bCs/>
    </w:rPr>
  </w:style>
  <w:style w:type="character" w:customStyle="1" w:styleId="PidipaginaCarattere">
    <w:name w:val="Piè di pagina Carattere"/>
    <w:basedOn w:val="Carpredefinitoparagrafo"/>
    <w:link w:val="Pidipagina"/>
    <w:uiPriority w:val="99"/>
    <w:rsid w:val="00E27BC8"/>
    <w:rPr>
      <w:sz w:val="24"/>
      <w:szCs w:val="24"/>
    </w:rPr>
  </w:style>
  <w:style w:type="paragraph" w:customStyle="1" w:styleId="BodyText21">
    <w:name w:val="Body Text 21"/>
    <w:basedOn w:val="Normale"/>
    <w:rsid w:val="00F8539B"/>
    <w:pPr>
      <w:jc w:val="both"/>
    </w:pPr>
  </w:style>
  <w:style w:type="character" w:customStyle="1" w:styleId="Titolo1Carattere">
    <w:name w:val="Titolo 1 Carattere"/>
    <w:basedOn w:val="Carpredefinitoparagrafo"/>
    <w:link w:val="Titolo1"/>
    <w:rsid w:val="00FA737A"/>
    <w:rPr>
      <w:rFonts w:ascii="Arial" w:hAnsi="Arial"/>
      <w:b/>
      <w:sz w:val="22"/>
      <w:szCs w:val="24"/>
    </w:rPr>
  </w:style>
  <w:style w:type="paragraph" w:customStyle="1" w:styleId="Titolocopertina">
    <w:name w:val="Titolo copertina"/>
    <w:basedOn w:val="Normale"/>
    <w:autoRedefine/>
    <w:rsid w:val="001C5B7E"/>
    <w:pPr>
      <w:keepNext/>
      <w:spacing w:line="300" w:lineRule="atLeast"/>
      <w:ind w:left="284"/>
      <w:jc w:val="both"/>
    </w:pPr>
    <w:rPr>
      <w:rFonts w:ascii="Calibri" w:hAnsi="Calibri"/>
      <w:b/>
      <w:sz w:val="36"/>
    </w:rPr>
  </w:style>
  <w:style w:type="paragraph" w:customStyle="1" w:styleId="Titoli14bold">
    <w:name w:val="Titoli 14 bold"/>
    <w:basedOn w:val="Normale"/>
    <w:rsid w:val="007707CC"/>
    <w:pPr>
      <w:keepNext/>
      <w:spacing w:line="300" w:lineRule="atLeast"/>
    </w:pPr>
    <w:rPr>
      <w:rFonts w:ascii="Calibri" w:hAnsi="Calibri"/>
      <w:b/>
      <w:sz w:val="28"/>
    </w:rPr>
  </w:style>
  <w:style w:type="paragraph" w:customStyle="1" w:styleId="BodyText22">
    <w:name w:val="Body Text 22"/>
    <w:basedOn w:val="Normale"/>
    <w:rsid w:val="001C5B7E"/>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199823633">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54923451">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 w:id="214068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sercizio.diritti.privacy@consip.it" TargetMode="External"/><Relationship Id="rId4" Type="http://schemas.microsoft.com/office/2007/relationships/stylesWithEffects" Target="stylesWithEffects.xml"/><Relationship Id="rId9" Type="http://schemas.openxmlformats.org/officeDocument/2006/relationships/hyperlink" Target="mailto:ictconsip@postacert.consip.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onsi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B4090-A98B-458B-AD21-A081988E6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1716</Words>
  <Characters>9782</Characters>
  <Application>Microsoft Office Word</Application>
  <DocSecurity>0</DocSecurity>
  <Lines>81</Lines>
  <Paragraphs>22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2019-01-10T14:44:00Z</dcterms:created>
  <dcterms:modified xsi:type="dcterms:W3CDTF">2019-01-10T14:44:00Z</dcterms:modified>
</cp:coreProperties>
</file>